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D5FB" w14:textId="77777777" w:rsidR="00F82EDC" w:rsidRPr="00D24320" w:rsidRDefault="00F82EDC" w:rsidP="00F82EDC">
      <w:pPr>
        <w:pStyle w:val="BodyText"/>
        <w:ind w:left="360"/>
        <w:rPr>
          <w:sz w:val="18"/>
          <w:szCs w:val="18"/>
        </w:rPr>
      </w:pPr>
      <w:bookmarkStart w:id="0" w:name="_Toc31720529"/>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1B58D8" w:rsidRPr="004C7F95" w14:paraId="55B2C1A0" w14:textId="77777777" w:rsidTr="00912508">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731E26E6" w14:textId="50A55438" w:rsidR="001B58D8" w:rsidRPr="004C7F95" w:rsidRDefault="001B58D8" w:rsidP="00912508">
            <w:pPr>
              <w:jc w:val="center"/>
              <w:rPr>
                <w:rFonts w:ascii="Arial" w:eastAsia="Times New Roman" w:hAnsi="Arial" w:cs="Times New Roman"/>
                <w:sz w:val="24"/>
                <w:szCs w:val="24"/>
              </w:rPr>
            </w:pPr>
          </w:p>
        </w:tc>
        <w:tc>
          <w:tcPr>
            <w:tcW w:w="2900" w:type="pct"/>
            <w:vMerge w:val="restart"/>
            <w:tcBorders>
              <w:top w:val="single" w:sz="12" w:space="0" w:color="auto"/>
              <w:left w:val="nil"/>
              <w:bottom w:val="nil"/>
              <w:right w:val="nil"/>
            </w:tcBorders>
          </w:tcPr>
          <w:p w14:paraId="158A1F04" w14:textId="7DE842BE" w:rsidR="001B58D8" w:rsidRPr="004C7F95" w:rsidRDefault="00F763B9" w:rsidP="00912508">
            <w:pPr>
              <w:jc w:val="center"/>
              <w:rPr>
                <w:rFonts w:ascii="Arial" w:eastAsia="Times New Roman" w:hAnsi="Arial" w:cs="Times New Roman"/>
                <w:sz w:val="12"/>
                <w:szCs w:val="24"/>
              </w:rPr>
            </w:pPr>
            <w:r w:rsidRPr="00691B31">
              <w:rPr>
                <w:noProof/>
              </w:rPr>
              <w:drawing>
                <wp:inline distT="0" distB="0" distL="0" distR="0" wp14:anchorId="52557F83" wp14:editId="3D72AB9E">
                  <wp:extent cx="2476500" cy="409575"/>
                  <wp:effectExtent l="0" t="0" r="0" b="9525"/>
                  <wp:docPr id="32" name="Picture 3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355" w:type="pct"/>
            <w:tcBorders>
              <w:top w:val="single" w:sz="12" w:space="0" w:color="auto"/>
              <w:left w:val="single" w:sz="8" w:space="0" w:color="auto"/>
              <w:bottom w:val="nil"/>
              <w:right w:val="single" w:sz="8" w:space="0" w:color="auto"/>
            </w:tcBorders>
          </w:tcPr>
          <w:p w14:paraId="6ED4AA0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6F8AC22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394636D8"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1B58D8" w:rsidRPr="004C7F95" w14:paraId="71161255" w14:textId="77777777" w:rsidTr="00912508">
        <w:trPr>
          <w:cantSplit/>
          <w:trHeight w:val="275"/>
        </w:trPr>
        <w:tc>
          <w:tcPr>
            <w:tcW w:w="894" w:type="pct"/>
            <w:vMerge/>
            <w:tcBorders>
              <w:top w:val="nil"/>
              <w:left w:val="single" w:sz="12" w:space="0" w:color="auto"/>
              <w:bottom w:val="single" w:sz="8" w:space="0" w:color="auto"/>
              <w:right w:val="nil"/>
            </w:tcBorders>
            <w:vAlign w:val="center"/>
          </w:tcPr>
          <w:p w14:paraId="45BB0A11"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left w:val="nil"/>
              <w:bottom w:val="nil"/>
              <w:right w:val="nil"/>
            </w:tcBorders>
          </w:tcPr>
          <w:p w14:paraId="337DFA14"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02EFAB2F" w14:textId="77777777" w:rsidR="001B58D8" w:rsidRPr="004C7F95" w:rsidRDefault="001B58D8" w:rsidP="00912508">
            <w:pPr>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F86DC5A" w14:textId="77777777" w:rsidR="001B58D8" w:rsidRPr="004C7F95" w:rsidRDefault="001B58D8" w:rsidP="00912508">
            <w:pPr>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33C03DF8" w14:textId="77777777" w:rsidR="001B58D8" w:rsidRPr="004C7F95" w:rsidRDefault="001B58D8" w:rsidP="00912508">
            <w:pPr>
              <w:rPr>
                <w:rFonts w:ascii="Arial" w:eastAsia="Times New Roman" w:hAnsi="Arial" w:cs="Times New Roman"/>
                <w:sz w:val="24"/>
                <w:szCs w:val="24"/>
              </w:rPr>
            </w:pPr>
          </w:p>
        </w:tc>
      </w:tr>
      <w:tr w:rsidR="001B58D8" w:rsidRPr="004C7F95" w14:paraId="6F69EC95" w14:textId="77777777" w:rsidTr="00912508">
        <w:trPr>
          <w:cantSplit/>
          <w:trHeight w:val="275"/>
        </w:trPr>
        <w:tc>
          <w:tcPr>
            <w:tcW w:w="894" w:type="pct"/>
            <w:vMerge/>
            <w:tcBorders>
              <w:top w:val="nil"/>
              <w:left w:val="single" w:sz="12" w:space="0" w:color="auto"/>
              <w:bottom w:val="single" w:sz="8" w:space="0" w:color="auto"/>
            </w:tcBorders>
            <w:vAlign w:val="center"/>
          </w:tcPr>
          <w:p w14:paraId="76CA2C67"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bottom w:val="nil"/>
            </w:tcBorders>
          </w:tcPr>
          <w:p w14:paraId="4516706A"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single" w:sz="8" w:space="0" w:color="auto"/>
              <w:bottom w:val="nil"/>
              <w:right w:val="nil"/>
            </w:tcBorders>
          </w:tcPr>
          <w:p w14:paraId="08E37C3C" w14:textId="77777777" w:rsidR="001B58D8" w:rsidRPr="004C7F95" w:rsidRDefault="001B58D8" w:rsidP="00912508">
            <w:pPr>
              <w:rPr>
                <w:rFonts w:ascii="Arial" w:eastAsia="Times New Roman" w:hAnsi="Arial" w:cs="Times New Roman"/>
                <w:sz w:val="24"/>
                <w:szCs w:val="24"/>
              </w:rPr>
            </w:pPr>
          </w:p>
        </w:tc>
        <w:tc>
          <w:tcPr>
            <w:tcW w:w="388" w:type="pct"/>
            <w:tcBorders>
              <w:top w:val="single" w:sz="8" w:space="0" w:color="auto"/>
              <w:left w:val="nil"/>
              <w:bottom w:val="nil"/>
              <w:right w:val="nil"/>
            </w:tcBorders>
          </w:tcPr>
          <w:p w14:paraId="1A21C897" w14:textId="77777777" w:rsidR="001B58D8" w:rsidRPr="004C7F95" w:rsidRDefault="001B58D8" w:rsidP="00912508">
            <w:pPr>
              <w:rPr>
                <w:rFonts w:ascii="Arial" w:eastAsia="Times New Roman" w:hAnsi="Arial" w:cs="Times New Roman"/>
                <w:sz w:val="24"/>
                <w:szCs w:val="24"/>
              </w:rPr>
            </w:pPr>
          </w:p>
        </w:tc>
        <w:tc>
          <w:tcPr>
            <w:tcW w:w="103" w:type="pct"/>
            <w:tcBorders>
              <w:top w:val="single" w:sz="8" w:space="0" w:color="auto"/>
              <w:left w:val="nil"/>
              <w:bottom w:val="nil"/>
              <w:right w:val="nil"/>
            </w:tcBorders>
          </w:tcPr>
          <w:p w14:paraId="1D190493" w14:textId="77777777" w:rsidR="001B58D8" w:rsidRPr="004C7F95" w:rsidRDefault="001B58D8" w:rsidP="00912508">
            <w:pPr>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63D14C53" w14:textId="77777777" w:rsidR="001B58D8" w:rsidRPr="004C7F95" w:rsidRDefault="001B58D8" w:rsidP="00912508">
            <w:pPr>
              <w:rPr>
                <w:rFonts w:ascii="Arial" w:eastAsia="Times New Roman" w:hAnsi="Arial" w:cs="Times New Roman"/>
                <w:sz w:val="24"/>
                <w:szCs w:val="24"/>
              </w:rPr>
            </w:pPr>
          </w:p>
        </w:tc>
      </w:tr>
      <w:tr w:rsidR="001B58D8" w:rsidRPr="004C7F95" w14:paraId="01B5C912" w14:textId="77777777" w:rsidTr="00912508">
        <w:trPr>
          <w:cantSplit/>
        </w:trPr>
        <w:tc>
          <w:tcPr>
            <w:tcW w:w="894" w:type="pct"/>
            <w:vMerge/>
            <w:tcBorders>
              <w:top w:val="nil"/>
              <w:left w:val="single" w:sz="12" w:space="0" w:color="auto"/>
              <w:bottom w:val="single" w:sz="8" w:space="0" w:color="auto"/>
            </w:tcBorders>
            <w:vAlign w:val="center"/>
          </w:tcPr>
          <w:p w14:paraId="4DA60790" w14:textId="77777777" w:rsidR="001B58D8" w:rsidRPr="004C7F95" w:rsidRDefault="001B58D8" w:rsidP="00912508">
            <w:pPr>
              <w:jc w:val="center"/>
              <w:rPr>
                <w:rFonts w:ascii="Arial" w:eastAsia="Times New Roman" w:hAnsi="Arial" w:cs="Times New Roman"/>
                <w:sz w:val="24"/>
                <w:szCs w:val="24"/>
              </w:rPr>
            </w:pPr>
          </w:p>
        </w:tc>
        <w:tc>
          <w:tcPr>
            <w:tcW w:w="2900" w:type="pct"/>
            <w:tcBorders>
              <w:top w:val="nil"/>
              <w:bottom w:val="nil"/>
            </w:tcBorders>
          </w:tcPr>
          <w:p w14:paraId="757D0DD4"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9887B25"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63E92177" w14:textId="77777777" w:rsidR="001B58D8" w:rsidRPr="004C7F95" w:rsidRDefault="001B58D8" w:rsidP="00912508">
            <w:pPr>
              <w:rPr>
                <w:rFonts w:ascii="Arial" w:eastAsia="Times New Roman" w:hAnsi="Arial" w:cs="Times New Roman"/>
                <w:sz w:val="24"/>
                <w:szCs w:val="24"/>
              </w:rPr>
            </w:pPr>
          </w:p>
        </w:tc>
      </w:tr>
      <w:tr w:rsidR="00F763B9" w:rsidRPr="004C7F95" w14:paraId="61B9137D" w14:textId="77777777" w:rsidTr="00912508">
        <w:trPr>
          <w:cantSplit/>
          <w:trHeight w:hRule="exact" w:val="263"/>
        </w:trPr>
        <w:tc>
          <w:tcPr>
            <w:tcW w:w="894" w:type="pct"/>
            <w:vMerge/>
            <w:tcBorders>
              <w:top w:val="nil"/>
              <w:left w:val="single" w:sz="12" w:space="0" w:color="auto"/>
              <w:bottom w:val="single" w:sz="12" w:space="0" w:color="auto"/>
            </w:tcBorders>
            <w:vAlign w:val="center"/>
          </w:tcPr>
          <w:p w14:paraId="35EF6E2A" w14:textId="77777777" w:rsidR="00F763B9" w:rsidRPr="004C7F95" w:rsidRDefault="00F763B9" w:rsidP="00F763B9">
            <w:pPr>
              <w:jc w:val="center"/>
              <w:rPr>
                <w:rFonts w:ascii="Arial" w:eastAsia="Times New Roman" w:hAnsi="Arial" w:cs="Times New Roman"/>
                <w:sz w:val="24"/>
                <w:szCs w:val="24"/>
              </w:rPr>
            </w:pPr>
          </w:p>
        </w:tc>
        <w:tc>
          <w:tcPr>
            <w:tcW w:w="2900" w:type="pct"/>
            <w:tcBorders>
              <w:top w:val="nil"/>
              <w:bottom w:val="single" w:sz="12" w:space="0" w:color="auto"/>
            </w:tcBorders>
          </w:tcPr>
          <w:p w14:paraId="3D6204B2" w14:textId="18382BB5" w:rsidR="00F763B9" w:rsidRPr="00F763B9" w:rsidRDefault="00F763B9" w:rsidP="00F763B9">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1206" w:type="pct"/>
            <w:gridSpan w:val="4"/>
            <w:tcBorders>
              <w:top w:val="nil"/>
              <w:bottom w:val="single" w:sz="12" w:space="0" w:color="auto"/>
              <w:right w:val="single" w:sz="12" w:space="0" w:color="auto"/>
            </w:tcBorders>
          </w:tcPr>
          <w:p w14:paraId="745AFD6C" w14:textId="77777777" w:rsidR="00F763B9" w:rsidRPr="004C7F95" w:rsidRDefault="00F763B9" w:rsidP="00F763B9">
            <w:pPr>
              <w:spacing w:line="48" w:lineRule="auto"/>
              <w:rPr>
                <w:rFonts w:ascii="Arial" w:eastAsia="Times New Roman" w:hAnsi="Arial" w:cs="Times New Roman"/>
                <w:sz w:val="24"/>
                <w:szCs w:val="24"/>
              </w:rPr>
            </w:pPr>
          </w:p>
        </w:tc>
      </w:tr>
    </w:tbl>
    <w:p w14:paraId="142D9AF9"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1B58D8" w:rsidRPr="004C7F95" w14:paraId="0A652004" w14:textId="77777777" w:rsidTr="00912508">
        <w:trPr>
          <w:cantSplit/>
          <w:trHeight w:val="582"/>
        </w:trPr>
        <w:tc>
          <w:tcPr>
            <w:tcW w:w="2970" w:type="dxa"/>
            <w:tcBorders>
              <w:top w:val="single" w:sz="12" w:space="0" w:color="auto"/>
              <w:left w:val="single" w:sz="12" w:space="0" w:color="auto"/>
              <w:bottom w:val="single" w:sz="6" w:space="0" w:color="auto"/>
            </w:tcBorders>
          </w:tcPr>
          <w:p w14:paraId="349EFF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52CBF24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751B1BF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12" w:space="0" w:color="auto"/>
              <w:bottom w:val="single" w:sz="6" w:space="0" w:color="auto"/>
            </w:tcBorders>
          </w:tcPr>
          <w:p w14:paraId="2C0D6C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19FE23F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5B6C9B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tcBorders>
          </w:tcPr>
          <w:p w14:paraId="10647B0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79D041F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80" w:type="dxa"/>
            <w:tcBorders>
              <w:top w:val="single" w:sz="12" w:space="0" w:color="auto"/>
              <w:bottom w:val="single" w:sz="6" w:space="0" w:color="auto"/>
            </w:tcBorders>
          </w:tcPr>
          <w:p w14:paraId="4580523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4. ESD NO.</w:t>
            </w:r>
          </w:p>
          <w:p w14:paraId="66DED09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0CF4E4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29F6C1E8"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7A79A61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27E4AA4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4C7F95" w14:paraId="4EA9C310" w14:textId="77777777" w:rsidTr="00912508">
        <w:trPr>
          <w:cantSplit/>
          <w:trHeight w:val="534"/>
        </w:trPr>
        <w:tc>
          <w:tcPr>
            <w:tcW w:w="2970" w:type="dxa"/>
            <w:tcBorders>
              <w:top w:val="single" w:sz="6" w:space="0" w:color="auto"/>
              <w:left w:val="single" w:sz="12" w:space="0" w:color="auto"/>
              <w:bottom w:val="single" w:sz="6" w:space="0" w:color="auto"/>
            </w:tcBorders>
          </w:tcPr>
          <w:p w14:paraId="6489F21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B198F3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E97D43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6" w:space="0" w:color="auto"/>
              <w:bottom w:val="single" w:sz="6" w:space="0" w:color="auto"/>
            </w:tcBorders>
          </w:tcPr>
          <w:p w14:paraId="61B46A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615C8B7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65F1DE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7A0A562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997AA9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A79863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331F51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538BA9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u w:val="single"/>
              </w:rPr>
            </w:pPr>
          </w:p>
          <w:p w14:paraId="2FF7C0B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4C7F95" w14:paraId="14F6A850" w14:textId="77777777" w:rsidTr="00912508">
        <w:trPr>
          <w:cantSplit/>
          <w:trHeight w:val="1488"/>
        </w:trPr>
        <w:tc>
          <w:tcPr>
            <w:tcW w:w="6030" w:type="dxa"/>
            <w:gridSpan w:val="2"/>
            <w:tcBorders>
              <w:top w:val="single" w:sz="6" w:space="0" w:color="auto"/>
              <w:left w:val="single" w:sz="12" w:space="0" w:color="auto"/>
              <w:bottom w:val="single" w:sz="12" w:space="0" w:color="auto"/>
            </w:tcBorders>
          </w:tcPr>
          <w:p w14:paraId="61AD23B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4A3EFFD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2"/>
                <w:szCs w:val="24"/>
              </w:rPr>
            </w:pPr>
          </w:p>
          <w:p w14:paraId="6DE999F8"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5C4A825"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54736064"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6945CB12"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358C5D36"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64E0BB21"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1C77CB04" w14:textId="77777777" w:rsidR="001B58D8" w:rsidRPr="004C7F95" w:rsidRDefault="001B58D8" w:rsidP="00912508">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3AB40CC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285A19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23992D8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4674D9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u w:val="single"/>
              </w:rPr>
            </w:pPr>
          </w:p>
          <w:p w14:paraId="0BC80F11" w14:textId="2C469B36" w:rsidR="001B58D8" w:rsidRPr="004C7F95"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55A3D430"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37"/>
        <w:gridCol w:w="2103"/>
      </w:tblGrid>
      <w:tr w:rsidR="001B58D8" w:rsidRPr="004C7F95" w14:paraId="3D49411E" w14:textId="77777777" w:rsidTr="00912508">
        <w:tc>
          <w:tcPr>
            <w:tcW w:w="10890" w:type="dxa"/>
            <w:gridSpan w:val="5"/>
            <w:tcBorders>
              <w:top w:val="single" w:sz="12" w:space="0" w:color="auto"/>
              <w:bottom w:val="single" w:sz="8" w:space="0" w:color="auto"/>
            </w:tcBorders>
            <w:shd w:val="clear" w:color="auto" w:fill="BFBFBF"/>
          </w:tcPr>
          <w:p w14:paraId="0910081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712F4E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1B58D8" w:rsidRPr="004C7F95" w14:paraId="76E92759" w14:textId="77777777" w:rsidTr="00912508">
        <w:tc>
          <w:tcPr>
            <w:tcW w:w="3150" w:type="dxa"/>
            <w:tcBorders>
              <w:top w:val="single" w:sz="8" w:space="0" w:color="auto"/>
              <w:bottom w:val="single" w:sz="8" w:space="0" w:color="auto"/>
              <w:right w:val="single" w:sz="8" w:space="0" w:color="auto"/>
            </w:tcBorders>
            <w:vAlign w:val="bottom"/>
          </w:tcPr>
          <w:p w14:paraId="3E53EC8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34A595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4F5B26B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1B58D8" w:rsidRPr="004C7F95" w14:paraId="0AD61F6C" w14:textId="77777777" w:rsidTr="00912508">
        <w:tc>
          <w:tcPr>
            <w:tcW w:w="3150" w:type="dxa"/>
            <w:tcBorders>
              <w:top w:val="single" w:sz="8" w:space="0" w:color="auto"/>
              <w:bottom w:val="single" w:sz="8" w:space="0" w:color="auto"/>
              <w:right w:val="single" w:sz="8" w:space="0" w:color="auto"/>
            </w:tcBorders>
            <w:vAlign w:val="bottom"/>
          </w:tcPr>
          <w:p w14:paraId="69977E9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73E11B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1DE844B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37" w:type="dxa"/>
            <w:tcBorders>
              <w:top w:val="single" w:sz="8" w:space="0" w:color="auto"/>
              <w:left w:val="single" w:sz="8" w:space="0" w:color="auto"/>
              <w:bottom w:val="single" w:sz="8" w:space="0" w:color="auto"/>
              <w:right w:val="single" w:sz="8" w:space="0" w:color="auto"/>
            </w:tcBorders>
          </w:tcPr>
          <w:p w14:paraId="72A0938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103" w:type="dxa"/>
            <w:tcBorders>
              <w:top w:val="single" w:sz="8" w:space="0" w:color="auto"/>
              <w:left w:val="single" w:sz="8" w:space="0" w:color="auto"/>
              <w:bottom w:val="single" w:sz="8" w:space="0" w:color="auto"/>
            </w:tcBorders>
          </w:tcPr>
          <w:p w14:paraId="15481E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1B58D8" w:rsidRPr="004C7F95" w14:paraId="31494FD5"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538018BF"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74423F2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2C7DF7B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vAlign w:val="center"/>
          </w:tcPr>
          <w:p w14:paraId="7793F513"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8" w:space="0" w:color="auto"/>
            </w:tcBorders>
            <w:vAlign w:val="center"/>
          </w:tcPr>
          <w:p w14:paraId="022DC77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4C7F95" w14:paraId="4BB0C9DE"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64887C0A"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Day Reporting Students</w:t>
            </w:r>
          </w:p>
          <w:p w14:paraId="630B7E6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4AFDD99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07904B7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shd w:val="clear" w:color="auto" w:fill="BFBFBF"/>
            <w:vAlign w:val="center"/>
          </w:tcPr>
          <w:p w14:paraId="45AC127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c>
          <w:tcPr>
            <w:tcW w:w="2103" w:type="dxa"/>
            <w:tcBorders>
              <w:top w:val="single" w:sz="8" w:space="0" w:color="auto"/>
              <w:left w:val="single" w:sz="8" w:space="0" w:color="auto"/>
              <w:bottom w:val="single" w:sz="8" w:space="0" w:color="auto"/>
            </w:tcBorders>
            <w:shd w:val="clear" w:color="auto" w:fill="BFBFBF"/>
            <w:vAlign w:val="center"/>
          </w:tcPr>
          <w:p w14:paraId="754DFB5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r>
      <w:tr w:rsidR="001B58D8" w:rsidRPr="004C7F95" w14:paraId="4B0F3265" w14:textId="77777777" w:rsidTr="00912508">
        <w:trPr>
          <w:trHeight w:val="432"/>
        </w:trPr>
        <w:tc>
          <w:tcPr>
            <w:tcW w:w="3150" w:type="dxa"/>
            <w:tcBorders>
              <w:top w:val="single" w:sz="8" w:space="0" w:color="auto"/>
              <w:bottom w:val="single" w:sz="12" w:space="0" w:color="auto"/>
              <w:right w:val="single" w:sz="8" w:space="0" w:color="auto"/>
            </w:tcBorders>
            <w:vAlign w:val="center"/>
          </w:tcPr>
          <w:p w14:paraId="583D349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A16A27">
              <w:rPr>
                <w:rFonts w:ascii="Arial" w:eastAsia="Times New Roman" w:hAnsi="Arial" w:cs="Times New Roman"/>
                <w:b/>
                <w:sz w:val="18"/>
                <w:szCs w:val="18"/>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3F16A69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12" w:space="0" w:color="auto"/>
              <w:right w:val="single" w:sz="8" w:space="0" w:color="auto"/>
            </w:tcBorders>
            <w:vAlign w:val="center"/>
          </w:tcPr>
          <w:p w14:paraId="6302021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12" w:space="0" w:color="auto"/>
              <w:right w:val="single" w:sz="8" w:space="0" w:color="auto"/>
            </w:tcBorders>
            <w:vAlign w:val="center"/>
          </w:tcPr>
          <w:p w14:paraId="5F17034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12" w:space="0" w:color="auto"/>
            </w:tcBorders>
            <w:vAlign w:val="center"/>
          </w:tcPr>
          <w:p w14:paraId="10E562E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bl>
    <w:p w14:paraId="210D32AC"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125DAC21"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sectPr w:rsidR="001B58D8" w:rsidRPr="004C7F95" w:rsidSect="00912508">
          <w:headerReference w:type="even" r:id="rId15"/>
          <w:headerReference w:type="default" r:id="rId16"/>
          <w:headerReference w:type="first" r:id="rId17"/>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1B58D8" w:rsidRPr="004C7F95" w14:paraId="53B42AE6" w14:textId="77777777" w:rsidTr="00912508">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1B58D8" w:rsidRPr="004C7F95" w14:paraId="27FAD7D5" w14:textId="77777777" w:rsidTr="00912508">
              <w:trPr>
                <w:jc w:val="center"/>
              </w:trPr>
              <w:tc>
                <w:tcPr>
                  <w:tcW w:w="3779" w:type="dxa"/>
                </w:tcPr>
                <w:p w14:paraId="2EA137F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pPr>
                </w:p>
              </w:tc>
              <w:tc>
                <w:tcPr>
                  <w:tcW w:w="1800" w:type="dxa"/>
                </w:tcPr>
                <w:p w14:paraId="79EBFD1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6D59C58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1B58D8" w:rsidRPr="004C7F95" w14:paraId="1CE09DE4" w14:textId="77777777" w:rsidTr="00912508">
              <w:trPr>
                <w:trHeight w:val="432"/>
                <w:jc w:val="center"/>
              </w:trPr>
              <w:tc>
                <w:tcPr>
                  <w:tcW w:w="3783" w:type="dxa"/>
                  <w:shd w:val="clear" w:color="auto" w:fill="BFBFBF"/>
                  <w:vAlign w:val="center"/>
                </w:tcPr>
                <w:p w14:paraId="5D36C47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r w:rsidRPr="00A16A27">
                    <w:rPr>
                      <w:rFonts w:ascii="Arial" w:eastAsia="Times New Roman" w:hAnsi="Arial" w:cs="Arial"/>
                      <w:b/>
                      <w:sz w:val="18"/>
                      <w:szCs w:val="18"/>
                    </w:rPr>
                    <w:t>MENTALLY ILL OFFENDER UNIT</w:t>
                  </w:r>
                </w:p>
                <w:p w14:paraId="191D05D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sz w:val="18"/>
                      <w:szCs w:val="18"/>
                    </w:rPr>
                  </w:pPr>
                  <w:r w:rsidRPr="00A16A27">
                    <w:rPr>
                      <w:rFonts w:ascii="Arial" w:eastAsia="Times New Roman" w:hAnsi="Arial" w:cs="Arial"/>
                      <w:sz w:val="18"/>
                      <w:szCs w:val="18"/>
                    </w:rPr>
                    <w:t>at state long-term juvenile institutions</w:t>
                  </w:r>
                </w:p>
              </w:tc>
              <w:tc>
                <w:tcPr>
                  <w:tcW w:w="1800" w:type="dxa"/>
                  <w:vAlign w:val="center"/>
                </w:tcPr>
                <w:p w14:paraId="0976E54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2075" w:type="dxa"/>
                  <w:vAlign w:val="center"/>
                </w:tcPr>
                <w:p w14:paraId="314771A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7015F576"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bl>
            <w:tblPr>
              <w:tblW w:w="1064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68"/>
              <w:gridCol w:w="1800"/>
              <w:gridCol w:w="2075"/>
            </w:tblGrid>
            <w:tr w:rsidR="001B58D8" w:rsidRPr="004C7F95" w14:paraId="05F9EC88" w14:textId="77777777" w:rsidTr="00912508">
              <w:trPr>
                <w:jc w:val="center"/>
              </w:trPr>
              <w:tc>
                <w:tcPr>
                  <w:tcW w:w="10643" w:type="dxa"/>
                  <w:gridSpan w:val="3"/>
                  <w:shd w:val="clear" w:color="auto" w:fill="BFBFBF" w:themeFill="background1" w:themeFillShade="BF"/>
                </w:tcPr>
                <w:p w14:paraId="1576B49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caps/>
                      <w:sz w:val="18"/>
                      <w:szCs w:val="18"/>
                    </w:rPr>
                  </w:pPr>
                  <w:r w:rsidRPr="00682554">
                    <w:rPr>
                      <w:rFonts w:ascii="Arial" w:eastAsia="Times New Roman" w:hAnsi="Arial" w:cs="Arial"/>
                      <w:b/>
                      <w:caps/>
                      <w:sz w:val="18"/>
                      <w:szCs w:val="18"/>
                    </w:rPr>
                    <w:t>Differentiated Instructional Allocation Assurance</w:t>
                  </w:r>
                </w:p>
              </w:tc>
            </w:tr>
            <w:tr w:rsidR="001B58D8" w:rsidRPr="004C7F95" w14:paraId="260BF203" w14:textId="77777777" w:rsidTr="00912508">
              <w:trPr>
                <w:trHeight w:val="1008"/>
                <w:jc w:val="center"/>
              </w:trPr>
              <w:tc>
                <w:tcPr>
                  <w:tcW w:w="10643" w:type="dxa"/>
                  <w:gridSpan w:val="3"/>
                  <w:shd w:val="clear" w:color="auto" w:fill="FFFFFF" w:themeFill="background1"/>
                  <w:vAlign w:val="center"/>
                </w:tcPr>
                <w:p w14:paraId="5FF3C65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17"/>
                    </w:rPr>
                  </w:pPr>
                  <w:r w:rsidRPr="00682554">
                    <w:rPr>
                      <w:rFonts w:ascii="Arial" w:eastAsia="Times New Roman" w:hAnsi="Arial" w:cs="Times New Roman"/>
                      <w:sz w:val="17"/>
                      <w:szCs w:val="17"/>
                    </w:rPr>
                    <w:t>Residential Habilitation Centers, Long-Term Juvenile Institutions, Community Facilities, and County Juvenile Detention Centers qualify for additional funding to provide differentiated instruction. This instruction is intended to meet the students’ unique educational needs which include but a</w:t>
                  </w:r>
                  <w:r>
                    <w:rPr>
                      <w:rFonts w:ascii="Arial" w:eastAsia="Times New Roman" w:hAnsi="Arial" w:cs="Times New Roman"/>
                      <w:sz w:val="17"/>
                      <w:szCs w:val="17"/>
                    </w:rPr>
                    <w:t>re</w:t>
                  </w:r>
                  <w:r w:rsidRPr="00682554">
                    <w:rPr>
                      <w:rFonts w:ascii="Arial" w:eastAsia="Times New Roman" w:hAnsi="Arial" w:cs="Times New Roman"/>
                      <w:sz w:val="17"/>
                      <w:szCs w:val="17"/>
                    </w:rPr>
                    <w:t xml:space="preserve"> not limited to one-on-one instruction, enhanced access to counseling for social emotional needs of the student, and services to identify the proper level of instruction at the time of the student’s entry into the facility. </w:t>
                  </w:r>
                </w:p>
              </w:tc>
            </w:tr>
            <w:tr w:rsidR="001B58D8" w:rsidRPr="004C7F95" w14:paraId="41C3CFCA" w14:textId="77777777" w:rsidTr="00912508">
              <w:trPr>
                <w:trHeight w:val="503"/>
                <w:jc w:val="center"/>
              </w:trPr>
              <w:tc>
                <w:tcPr>
                  <w:tcW w:w="6768" w:type="dxa"/>
                  <w:shd w:val="clear" w:color="auto" w:fill="FFFFFF" w:themeFill="background1"/>
                  <w:vAlign w:val="center"/>
                </w:tcPr>
                <w:p w14:paraId="335015B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p w14:paraId="225EB36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682554">
                    <w:rPr>
                      <w:rFonts w:ascii="Arial" w:eastAsia="Times New Roman" w:hAnsi="Arial" w:cs="Times New Roman"/>
                      <w:sz w:val="18"/>
                      <w:szCs w:val="18"/>
                    </w:rPr>
                    <w:t>Does this facility provide the differentiated instruction?</w:t>
                  </w:r>
                </w:p>
                <w:p w14:paraId="2616262E" w14:textId="77777777" w:rsidR="001B58D8" w:rsidRPr="00682554"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p>
              </w:tc>
              <w:tc>
                <w:tcPr>
                  <w:tcW w:w="1800" w:type="dxa"/>
                  <w:vAlign w:val="center"/>
                </w:tcPr>
                <w:p w14:paraId="3AC3746C" w14:textId="77777777" w:rsidR="001B58D8" w:rsidRPr="00682554" w:rsidRDefault="001D4DCB"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79205001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Yes</w:t>
                  </w:r>
                </w:p>
              </w:tc>
              <w:tc>
                <w:tcPr>
                  <w:tcW w:w="2075" w:type="dxa"/>
                  <w:vAlign w:val="center"/>
                </w:tcPr>
                <w:p w14:paraId="77563889" w14:textId="77777777" w:rsidR="001B58D8" w:rsidRPr="00682554" w:rsidRDefault="001D4DCB"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174220546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No</w:t>
                  </w:r>
                </w:p>
              </w:tc>
            </w:tr>
          </w:tbl>
          <w:p w14:paraId="10074124"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015AC3D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1218E18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5F91F0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CC3999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6E8954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r>
              <w:rPr>
                <w:rFonts w:ascii="Arial" w:eastAsia="Times New Roman" w:hAnsi="Arial" w:cs="Times New Roman"/>
                <w:sz w:val="16"/>
                <w:szCs w:val="24"/>
              </w:rPr>
              <w:t>Yes</w:t>
            </w:r>
          </w:p>
        </w:tc>
      </w:tr>
      <w:tr w:rsidR="001B58D8" w:rsidRPr="004C7F95" w14:paraId="11C0E744" w14:textId="77777777" w:rsidTr="00912508">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41DE8C8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1B58D8" w:rsidRPr="004C7F95" w14:paraId="7AFA16D5" w14:textId="77777777" w:rsidTr="00912508">
        <w:trPr>
          <w:gridAfter w:val="4"/>
          <w:wAfter w:w="944" w:type="dxa"/>
          <w:trHeight w:val="2304"/>
        </w:trPr>
        <w:tc>
          <w:tcPr>
            <w:tcW w:w="6480" w:type="dxa"/>
            <w:tcBorders>
              <w:top w:val="single" w:sz="12" w:space="0" w:color="auto"/>
              <w:left w:val="single" w:sz="12" w:space="0" w:color="auto"/>
              <w:bottom w:val="single" w:sz="12" w:space="0" w:color="auto"/>
              <w:right w:val="single" w:sz="12" w:space="0" w:color="auto"/>
            </w:tcBorders>
          </w:tcPr>
          <w:p w14:paraId="3074CA3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I hereby certify that all students reflected in this report are properly enrolled students of the school district or insti</w:t>
            </w:r>
            <w:r>
              <w:rPr>
                <w:rFonts w:ascii="Arial" w:eastAsia="Times New Roman" w:hAnsi="Arial" w:cs="Times New Roman"/>
                <w:sz w:val="16"/>
                <w:szCs w:val="16"/>
              </w:rPr>
              <w:t>t</w:t>
            </w:r>
            <w:r w:rsidRPr="00A16A27">
              <w:rPr>
                <w:rFonts w:ascii="Arial" w:eastAsia="Times New Roman" w:hAnsi="Arial" w:cs="Times New Roman"/>
                <w:sz w:val="16"/>
                <w:szCs w:val="16"/>
              </w:rPr>
              <w:t>ution, that conversions to FTEs are in accordance with instructions, and that student records and other pertinent documents are readily available for audit.</w:t>
            </w:r>
          </w:p>
          <w:p w14:paraId="0B7F31E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9AAE13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1B8E8A1E"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46556EE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568C4AC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tc>
        <w:tc>
          <w:tcPr>
            <w:tcW w:w="4410" w:type="dxa"/>
            <w:tcBorders>
              <w:top w:val="single" w:sz="12" w:space="0" w:color="auto"/>
              <w:left w:val="single" w:sz="12" w:space="0" w:color="auto"/>
              <w:bottom w:val="single" w:sz="12" w:space="0" w:color="auto"/>
              <w:right w:val="single" w:sz="12" w:space="0" w:color="auto"/>
            </w:tcBorders>
          </w:tcPr>
          <w:p w14:paraId="5F1D198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16A27">
              <w:rPr>
                <w:rFonts w:ascii="Arial" w:eastAsia="Times New Roman" w:hAnsi="Arial" w:cs="Times New Roman"/>
                <w:b/>
                <w:sz w:val="18"/>
                <w:szCs w:val="18"/>
              </w:rPr>
              <w:t>Acknowledged</w:t>
            </w:r>
          </w:p>
          <w:p w14:paraId="7A69C94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475AA1B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4C7F95" w14:paraId="5207E96F" w14:textId="77777777" w:rsidTr="00912508">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674ADC2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3DED41F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w:t>
            </w:r>
            <w:r>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4931F38" w14:textId="3CE0A80D" w:rsidR="001B58D8" w:rsidRPr="004C7F95" w:rsidRDefault="001D3290"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firstLine="90"/>
        <w:rPr>
          <w:rFonts w:ascii="Arial" w:eastAsia="Times New Roman" w:hAnsi="Arial" w:cs="Times New Roman"/>
          <w:sz w:val="14"/>
          <w:szCs w:val="14"/>
        </w:rPr>
        <w:sectPr w:rsidR="001B58D8" w:rsidRPr="004C7F95" w:rsidSect="00912508">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FORM SPI E-672 (Rev. 8/2021</w:t>
      </w:r>
      <w:r w:rsidR="001B58D8" w:rsidRPr="004C7F95">
        <w:rPr>
          <w:rFonts w:ascii="Arial" w:eastAsia="Times New Roman" w:hAnsi="Arial" w:cs="Times New Roman"/>
          <w:sz w:val="14"/>
          <w:szCs w:val="14"/>
        </w:rPr>
        <w:t>)</w:t>
      </w:r>
    </w:p>
    <w:p w14:paraId="6B215D4A" w14:textId="77777777" w:rsidR="001B58D8" w:rsidRPr="00276499" w:rsidRDefault="001B58D8" w:rsidP="00276499">
      <w:pPr>
        <w:pStyle w:val="Heading1"/>
        <w:jc w:val="center"/>
        <w:rPr>
          <w:rFonts w:ascii="Arial" w:hAnsi="Arial" w:cs="Arial"/>
          <w:sz w:val="24"/>
          <w:szCs w:val="24"/>
        </w:rPr>
      </w:pPr>
      <w:r w:rsidRPr="00276499">
        <w:rPr>
          <w:rFonts w:ascii="Arial" w:hAnsi="Arial" w:cs="Arial"/>
          <w:sz w:val="24"/>
          <w:szCs w:val="24"/>
        </w:rPr>
        <w:t>INSTRUCTIONS FOR COMPLETING FORM SPI E-672</w:t>
      </w:r>
    </w:p>
    <w:p w14:paraId="7A04D7B1" w14:textId="77777777" w:rsidR="001B58D8" w:rsidRDefault="001B58D8" w:rsidP="001B58D8">
      <w:pPr>
        <w:tabs>
          <w:tab w:val="center" w:pos="4680"/>
        </w:tabs>
        <w:suppressAutoHyphens/>
        <w:rPr>
          <w:rFonts w:ascii="Arial" w:eastAsia="Times New Roman" w:hAnsi="Arial" w:cs="Times New Roman"/>
          <w:b/>
          <w:sz w:val="12"/>
          <w:szCs w:val="24"/>
        </w:rPr>
        <w:sectPr w:rsidR="001B58D8" w:rsidSect="00912508">
          <w:headerReference w:type="even" r:id="rId18"/>
          <w:headerReference w:type="default" r:id="rId19"/>
          <w:footerReference w:type="default" r:id="rId20"/>
          <w:headerReference w:type="first" r:id="rId21"/>
          <w:footerReference w:type="first" r:id="rId22"/>
          <w:endnotePr>
            <w:numFmt w:val="decimal"/>
          </w:endnotePr>
          <w:pgSz w:w="12240" w:h="15840" w:code="1"/>
          <w:pgMar w:top="720" w:right="576" w:bottom="576" w:left="720" w:header="0" w:footer="0" w:gutter="0"/>
          <w:pgNumType w:start="1"/>
          <w:cols w:space="720"/>
          <w:noEndnote/>
          <w:titlePg/>
        </w:sectPr>
      </w:pPr>
    </w:p>
    <w:p w14:paraId="26D38C3A" w14:textId="77777777" w:rsidR="001B58D8" w:rsidRPr="004C7F95"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1CB74857" w14:textId="77777777" w:rsidR="001B58D8" w:rsidRPr="004C7F95"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Times New Roman"/>
          <w:b/>
          <w:sz w:val="15"/>
          <w:szCs w:val="15"/>
        </w:rPr>
      </w:pPr>
    </w:p>
    <w:p w14:paraId="3E5EFF1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Count Dates</w:t>
      </w:r>
    </w:p>
    <w:p w14:paraId="5D6C9B6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and other education providers are to report enrolled students as of the fourth school day of September and the first school day of the months of October through July.</w:t>
      </w:r>
    </w:p>
    <w:p w14:paraId="2A93736D"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BFD35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Due Dates and Routing of Form E-672</w:t>
      </w:r>
    </w:p>
    <w:p w14:paraId="5B1CB4E2" w14:textId="30CAF5B9"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Reports are due at the Office of Superintendent of Public Instruction (OSPI), School Apportionment and Financial Services, </w:t>
      </w:r>
      <w:r w:rsidRPr="002819E7">
        <w:rPr>
          <w:rFonts w:ascii="Arial" w:eastAsia="Times New Roman" w:hAnsi="Arial" w:cs="Arial"/>
          <w:sz w:val="14"/>
          <w:szCs w:val="14"/>
        </w:rPr>
        <w:t xml:space="preserve">on September </w:t>
      </w:r>
      <w:r w:rsidR="00D93763" w:rsidRPr="002819E7">
        <w:rPr>
          <w:rFonts w:ascii="Arial" w:eastAsia="Times New Roman" w:hAnsi="Arial" w:cs="Arial"/>
          <w:sz w:val="14"/>
          <w:szCs w:val="14"/>
        </w:rPr>
        <w:t>2</w:t>
      </w:r>
      <w:r w:rsidR="007174BE" w:rsidRPr="002819E7">
        <w:rPr>
          <w:rFonts w:ascii="Arial" w:eastAsia="Times New Roman" w:hAnsi="Arial" w:cs="Arial"/>
          <w:sz w:val="14"/>
          <w:szCs w:val="14"/>
        </w:rPr>
        <w:t>0</w:t>
      </w:r>
      <w:r w:rsidRPr="002819E7">
        <w:rPr>
          <w:rFonts w:ascii="Arial" w:eastAsia="Times New Roman" w:hAnsi="Arial" w:cs="Arial"/>
          <w:sz w:val="14"/>
          <w:szCs w:val="14"/>
        </w:rPr>
        <w:t xml:space="preserve"> and the</w:t>
      </w:r>
      <w:r w:rsidRPr="006A4F2F">
        <w:rPr>
          <w:rFonts w:ascii="Arial" w:eastAsia="Times New Roman" w:hAnsi="Arial" w:cs="Arial"/>
          <w:sz w:val="14"/>
          <w:szCs w:val="14"/>
        </w:rPr>
        <w:t xml:space="preserve"> tenth calendar day of each month, October through July.</w:t>
      </w:r>
    </w:p>
    <w:p w14:paraId="7754262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r w:rsidRPr="006A4F2F">
        <w:rPr>
          <w:rFonts w:ascii="Arial" w:eastAsia="Times New Roman" w:hAnsi="Arial" w:cs="Arial"/>
          <w:sz w:val="14"/>
          <w:szCs w:val="14"/>
        </w:rPr>
        <w:t xml:space="preserve"> </w:t>
      </w:r>
    </w:p>
    <w:p w14:paraId="7247ACA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Completed Form E-672 can be faxed to 360-664-3683 or mailed to:</w:t>
      </w:r>
    </w:p>
    <w:p w14:paraId="42B6AB6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4D96AB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OFFICE OF SUPERINTENDENT OF PUBLIC INSTRUCTION</w:t>
      </w:r>
    </w:p>
    <w:p w14:paraId="53DF334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School Apportionment and Financial Services</w:t>
      </w:r>
    </w:p>
    <w:p w14:paraId="34BF64D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Old Capitol Building</w:t>
      </w:r>
    </w:p>
    <w:p w14:paraId="2D8C667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P.O. Box 47200</w:t>
      </w:r>
    </w:p>
    <w:p w14:paraId="7E43E5AD"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OLYMPIA, WA 98504-7200</w:t>
      </w:r>
    </w:p>
    <w:p w14:paraId="0DCF271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1C7AB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Timely reporting rules (chapter 392-117 WAC) apply. Failure to report by the due date or on the form required may result in the delay or reduction of state allocations.</w:t>
      </w:r>
    </w:p>
    <w:p w14:paraId="629DCAD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A7BE263"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Purpose</w:t>
      </w:r>
    </w:p>
    <w:p w14:paraId="5DA8DDF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3257F2B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3075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reported on Form E-672 is used by OSPI to calculate allocations of state funding for institutional education programs.</w:t>
      </w:r>
    </w:p>
    <w:p w14:paraId="7C1C632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68154036"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Enrollment Definitions </w:t>
      </w:r>
    </w:p>
    <w:p w14:paraId="124D3E7F" w14:textId="77777777" w:rsidR="001B58D8" w:rsidRPr="006A4F2F" w:rsidRDefault="001B58D8" w:rsidP="001B58D8">
      <w:pPr>
        <w:tabs>
          <w:tab w:val="left" w:pos="180"/>
        </w:tabs>
        <w:rPr>
          <w:rFonts w:ascii="Arial" w:eastAsia="Times New Roman" w:hAnsi="Arial" w:cs="Arial"/>
          <w:sz w:val="14"/>
          <w:szCs w:val="14"/>
        </w:rPr>
      </w:pPr>
      <w:r w:rsidRPr="006A4F2F">
        <w:rPr>
          <w:rFonts w:ascii="Arial" w:eastAsia="Times New Roman" w:hAnsi="Arial" w:cs="Arial"/>
          <w:sz w:val="14"/>
          <w:szCs w:val="14"/>
          <w:u w:val="single"/>
        </w:rPr>
        <w:t>Enrolled institutional education student</w:t>
      </w:r>
      <w:r w:rsidRPr="006A4F2F">
        <w:rPr>
          <w:rFonts w:ascii="Arial" w:eastAsia="Times New Roman" w:hAnsi="Arial" w:cs="Arial"/>
          <w:sz w:val="14"/>
          <w:szCs w:val="14"/>
        </w:rPr>
        <w:t xml:space="preserve"> (WAC 392-122-220) is a person who:</w:t>
      </w:r>
    </w:p>
    <w:p w14:paraId="386350AD" w14:textId="77777777" w:rsidR="001B58D8" w:rsidRPr="006A4F2F" w:rsidRDefault="001B58D8" w:rsidP="000D5998">
      <w:pPr>
        <w:widowControl/>
        <w:numPr>
          <w:ilvl w:val="0"/>
          <w:numId w:val="88"/>
        </w:numPr>
        <w:tabs>
          <w:tab w:val="left"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(a) Is in a program in a Department of Corrections or City or County Adult Jail facility and is under 18 years of age, or is 18 years of age and is continuing in the institutional education program with the permission of the facility and the education provider; or</w:t>
      </w:r>
    </w:p>
    <w:p w14:paraId="551ABBB6" w14:textId="77777777" w:rsidR="001B58D8" w:rsidRPr="006A4F2F" w:rsidRDefault="001B58D8" w:rsidP="001B58D8">
      <w:pPr>
        <w:tabs>
          <w:tab w:val="num" w:pos="180"/>
        </w:tabs>
        <w:ind w:left="180"/>
        <w:rPr>
          <w:rFonts w:ascii="Arial" w:eastAsia="Times New Roman" w:hAnsi="Arial" w:cs="Arial"/>
          <w:sz w:val="14"/>
          <w:szCs w:val="14"/>
          <w:u w:val="single"/>
        </w:rPr>
      </w:pPr>
      <w:r w:rsidRPr="006A4F2F">
        <w:rPr>
          <w:rFonts w:ascii="Arial" w:eastAsia="Times New Roman" w:hAnsi="Arial" w:cs="Arial"/>
          <w:sz w:val="14"/>
          <w:szCs w:val="14"/>
        </w:rPr>
        <w:t>(b) Is in a residential institution other than the Department of Corrections or an Adult Jail and is under 21 years of age at the beginning of the school year.</w:t>
      </w:r>
    </w:p>
    <w:p w14:paraId="7DA01E2A" w14:textId="77777777" w:rsidR="001B58D8" w:rsidRPr="006A4F2F" w:rsidRDefault="001B58D8" w:rsidP="001B58D8">
      <w:pPr>
        <w:tabs>
          <w:tab w:val="num" w:pos="180"/>
        </w:tabs>
        <w:ind w:left="180" w:hanging="180"/>
        <w:rPr>
          <w:rFonts w:ascii="Arial" w:eastAsia="Times New Roman" w:hAnsi="Arial" w:cs="Arial"/>
          <w:sz w:val="14"/>
          <w:szCs w:val="14"/>
        </w:rPr>
      </w:pPr>
      <w:r w:rsidRPr="006A4F2F">
        <w:rPr>
          <w:rFonts w:ascii="Arial" w:eastAsia="Times New Roman" w:hAnsi="Arial" w:cs="Arial"/>
          <w:sz w:val="14"/>
          <w:szCs w:val="14"/>
        </w:rPr>
        <w:t>2.</w:t>
      </w:r>
      <w:r w:rsidRPr="006A4F2F">
        <w:rPr>
          <w:rFonts w:ascii="Arial" w:eastAsia="Times New Roman" w:hAnsi="Arial" w:cs="Arial"/>
          <w:sz w:val="14"/>
          <w:szCs w:val="14"/>
        </w:rPr>
        <w:tab/>
        <w:t>Is scheduled to engage in educational activity in the institutional education program during the current week.</w:t>
      </w:r>
    </w:p>
    <w:p w14:paraId="02B2246D" w14:textId="77777777" w:rsidR="001B58D8" w:rsidRPr="006A4F2F" w:rsidRDefault="001B58D8" w:rsidP="000D5998">
      <w:pPr>
        <w:widowControl/>
        <w:numPr>
          <w:ilvl w:val="0"/>
          <w:numId w:val="85"/>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During the current school year, has engaged in educational activity in the institutional education program provided or supervised by educational certificated staff.</w:t>
      </w:r>
    </w:p>
    <w:p w14:paraId="072C241F" w14:textId="77777777" w:rsidR="001B58D8" w:rsidRPr="006A4F2F" w:rsidRDefault="001B58D8" w:rsidP="000D5998">
      <w:pPr>
        <w:widowControl/>
        <w:numPr>
          <w:ilvl w:val="0"/>
          <w:numId w:val="85"/>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Does not qualify for any of the enrollment exclusions in WAC 392-122-221.</w:t>
      </w:r>
    </w:p>
    <w:p w14:paraId="4372676C"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16F66083"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Educational activity</w:t>
      </w:r>
      <w:r w:rsidRPr="006A4F2F">
        <w:rPr>
          <w:rFonts w:ascii="Arial" w:eastAsia="Times New Roman" w:hAnsi="Arial" w:cs="Arial"/>
          <w:sz w:val="14"/>
          <w:szCs w:val="14"/>
        </w:rPr>
        <w:t xml:space="preserve"> (WAC 392-122-212) means the following teaching and learning experiences:</w:t>
      </w:r>
    </w:p>
    <w:p w14:paraId="04E13452"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Instruction, testing, counseling, supervision, advising, and other services provided directly by certificated staff or by classified staff who are supervised by certificated staff.</w:t>
      </w:r>
    </w:p>
    <w:p w14:paraId="4EA0E024"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Up to one hour per day of scheduled study time if the study is in conjunction with other educational activity and if the study is monitored by educational staff who are present during the study.</w:t>
      </w:r>
    </w:p>
    <w:p w14:paraId="0CC3A151"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Up to two hours per day of individual study conducted by a student when educational staff are not present if all of the following conditions are met:</w:t>
      </w:r>
    </w:p>
    <w:p w14:paraId="48106AE8" w14:textId="715B2799"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in pursuit of high school graduation credit, or the study is in a Department of Corrections facility and is in pursuit of a certifica</w:t>
      </w:r>
      <w:r w:rsidR="00993F04">
        <w:rPr>
          <w:rFonts w:ascii="Arial" w:eastAsia="Times New Roman" w:hAnsi="Arial" w:cs="Arial"/>
          <w:sz w:val="14"/>
          <w:szCs w:val="14"/>
        </w:rPr>
        <w:t>te of educational competence pursuant to</w:t>
      </w:r>
      <w:r w:rsidRPr="006A4F2F">
        <w:rPr>
          <w:rFonts w:ascii="Arial" w:eastAsia="Times New Roman" w:hAnsi="Arial" w:cs="Arial"/>
          <w:sz w:val="14"/>
          <w:szCs w:val="14"/>
        </w:rPr>
        <w:t xml:space="preserve"> RCW 28B.50.536 and chapter 131-48 WAC.</w:t>
      </w:r>
    </w:p>
    <w:p w14:paraId="38E20EE3"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part of a program of instruction defined by a certificated employee who evaluates the student's progress in that program.</w:t>
      </w:r>
    </w:p>
    <w:p w14:paraId="5361F4AD"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student is making progress in the program.</w:t>
      </w:r>
    </w:p>
    <w:p w14:paraId="6FF4855C"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 xml:space="preserve">The study is not counted as work training experience per No. 4. </w:t>
      </w:r>
      <w:proofErr w:type="gramStart"/>
      <w:r w:rsidRPr="006A4F2F">
        <w:rPr>
          <w:rFonts w:ascii="Arial" w:eastAsia="Times New Roman" w:hAnsi="Arial" w:cs="Arial"/>
          <w:sz w:val="14"/>
          <w:szCs w:val="14"/>
        </w:rPr>
        <w:t>below</w:t>
      </w:r>
      <w:proofErr w:type="gramEnd"/>
      <w:r w:rsidRPr="006A4F2F">
        <w:rPr>
          <w:rFonts w:ascii="Arial" w:eastAsia="Times New Roman" w:hAnsi="Arial" w:cs="Arial"/>
          <w:sz w:val="14"/>
          <w:szCs w:val="14"/>
        </w:rPr>
        <w:t>.</w:t>
      </w:r>
    </w:p>
    <w:p w14:paraId="12AD0593"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 xml:space="preserve">Combined individual study time and scheduled study time per No. 2. </w:t>
      </w:r>
      <w:proofErr w:type="gramStart"/>
      <w:r w:rsidRPr="006A4F2F">
        <w:rPr>
          <w:rFonts w:ascii="Arial" w:eastAsia="Times New Roman" w:hAnsi="Arial" w:cs="Arial"/>
          <w:sz w:val="14"/>
          <w:szCs w:val="14"/>
        </w:rPr>
        <w:t>above</w:t>
      </w:r>
      <w:proofErr w:type="gramEnd"/>
      <w:r w:rsidRPr="006A4F2F">
        <w:rPr>
          <w:rFonts w:ascii="Arial" w:eastAsia="Times New Roman" w:hAnsi="Arial" w:cs="Arial"/>
          <w:sz w:val="14"/>
          <w:szCs w:val="14"/>
        </w:rPr>
        <w:t xml:space="preserve"> claimed in determining the student's full-time equivalent per WAC 392-122-225 do not exceed two hours per day.</w:t>
      </w:r>
    </w:p>
    <w:p w14:paraId="12BB824A" w14:textId="1079DFCF" w:rsidR="001B58D8" w:rsidRPr="006A4F2F" w:rsidRDefault="001B58D8" w:rsidP="000D5998">
      <w:pPr>
        <w:widowControl/>
        <w:numPr>
          <w:ilvl w:val="0"/>
          <w:numId w:val="89"/>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Work-based learning meeting the requirements of WAC 392-410-315 will be reported in a student’s ful</w:t>
      </w:r>
      <w:r w:rsidR="00993F04">
        <w:rPr>
          <w:rFonts w:ascii="Arial" w:eastAsia="Times New Roman" w:hAnsi="Arial" w:cs="Arial"/>
          <w:sz w:val="14"/>
          <w:szCs w:val="14"/>
        </w:rPr>
        <w:t>l-time equivalent enrollment pursuant to</w:t>
      </w:r>
      <w:r w:rsidRPr="006A4F2F">
        <w:rPr>
          <w:rFonts w:ascii="Arial" w:eastAsia="Times New Roman" w:hAnsi="Arial" w:cs="Arial"/>
          <w:sz w:val="14"/>
          <w:szCs w:val="14"/>
        </w:rPr>
        <w:t xml:space="preserve"> WAC 392-121-124.</w:t>
      </w:r>
    </w:p>
    <w:p w14:paraId="3E8218F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20048B8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Excused absence</w:t>
      </w:r>
      <w:r w:rsidRPr="006A4F2F">
        <w:rPr>
          <w:rFonts w:ascii="Arial" w:eastAsia="Times New Roman" w:hAnsi="Arial" w:cs="Arial"/>
          <w:sz w:val="14"/>
          <w:szCs w:val="14"/>
        </w:rPr>
        <w:t xml:space="preserve"> means an absence from scheduled educational activity due to illness; attendance in court; or a meeting with a lawyer, case worker, counselor, physician, dentist, nurse, or other professional service provider.</w:t>
      </w:r>
    </w:p>
    <w:p w14:paraId="6969A50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14ED592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Full-time equivalent (FTE) students</w:t>
      </w:r>
      <w:r w:rsidRPr="006A4F2F">
        <w:rPr>
          <w:rFonts w:ascii="Arial" w:eastAsia="Times New Roman" w:hAnsi="Arial" w:cs="Arial"/>
          <w:sz w:val="14"/>
          <w:szCs w:val="14"/>
        </w:rPr>
        <w:t xml:space="preserve"> are defined in WAC 392-122-225 and 392-122-228.</w:t>
      </w:r>
    </w:p>
    <w:p w14:paraId="70823C47"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4F4F6D7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5269FC8" w14:textId="77777777" w:rsidR="001B58D8" w:rsidRPr="006A4F2F"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4"/>
          <w:szCs w:val="14"/>
        </w:rPr>
      </w:pP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sidR="00146F9F">
        <w:rPr>
          <w:rFonts w:ascii="Arial" w:eastAsia="Times New Roman" w:hAnsi="Arial" w:cs="Arial"/>
          <w:sz w:val="14"/>
          <w:szCs w:val="14"/>
        </w:rPr>
        <w:fldChar w:fldCharType="begin"/>
      </w:r>
      <w:r w:rsidR="00146F9F">
        <w:rPr>
          <w:rFonts w:ascii="Arial" w:eastAsia="Times New Roman" w:hAnsi="Arial" w:cs="Arial"/>
          <w:sz w:val="14"/>
          <w:szCs w:val="14"/>
        </w:rPr>
        <w:instrText xml:space="preserve"> INCLUDEPICTURE  "https://i.creativecommons.org/l/by-nd/4.0/88x31.png" \* MERGEFORMATINET </w:instrText>
      </w:r>
      <w:r w:rsidR="00146F9F">
        <w:rPr>
          <w:rFonts w:ascii="Arial" w:eastAsia="Times New Roman" w:hAnsi="Arial" w:cs="Arial"/>
          <w:sz w:val="14"/>
          <w:szCs w:val="14"/>
        </w:rPr>
        <w:fldChar w:fldCharType="separate"/>
      </w:r>
      <w:r w:rsidR="005B5D1B">
        <w:rPr>
          <w:rFonts w:ascii="Arial" w:eastAsia="Times New Roman" w:hAnsi="Arial" w:cs="Arial"/>
          <w:sz w:val="14"/>
          <w:szCs w:val="14"/>
        </w:rPr>
        <w:fldChar w:fldCharType="begin"/>
      </w:r>
      <w:r w:rsidR="005B5D1B">
        <w:rPr>
          <w:rFonts w:ascii="Arial" w:eastAsia="Times New Roman" w:hAnsi="Arial" w:cs="Arial"/>
          <w:sz w:val="14"/>
          <w:szCs w:val="14"/>
        </w:rPr>
        <w:instrText xml:space="preserve"> INCLUDEPICTURE  "https://i.creativecommons.org/l/by-nd/4.0/88x31.png" \* MERGEFORMATINET </w:instrText>
      </w:r>
      <w:r w:rsidR="005B5D1B">
        <w:rPr>
          <w:rFonts w:ascii="Arial" w:eastAsia="Times New Roman" w:hAnsi="Arial" w:cs="Arial"/>
          <w:sz w:val="14"/>
          <w:szCs w:val="14"/>
        </w:rPr>
        <w:fldChar w:fldCharType="separate"/>
      </w:r>
      <w:r w:rsidR="00FC1B55">
        <w:rPr>
          <w:rFonts w:ascii="Arial" w:eastAsia="Times New Roman" w:hAnsi="Arial" w:cs="Arial"/>
          <w:sz w:val="14"/>
          <w:szCs w:val="14"/>
        </w:rPr>
        <w:fldChar w:fldCharType="begin"/>
      </w:r>
      <w:r w:rsidR="00FC1B55">
        <w:rPr>
          <w:rFonts w:ascii="Arial" w:eastAsia="Times New Roman" w:hAnsi="Arial" w:cs="Arial"/>
          <w:sz w:val="14"/>
          <w:szCs w:val="14"/>
        </w:rPr>
        <w:instrText xml:space="preserve"> INCLUDEPICTURE  "https://i.creativecommons.org/l/by-nd/4.0/88x31.png" \* MERGEFORMATINET </w:instrText>
      </w:r>
      <w:r w:rsidR="00FC1B55">
        <w:rPr>
          <w:rFonts w:ascii="Arial" w:eastAsia="Times New Roman" w:hAnsi="Arial" w:cs="Arial"/>
          <w:sz w:val="14"/>
          <w:szCs w:val="14"/>
        </w:rPr>
        <w:fldChar w:fldCharType="separate"/>
      </w:r>
      <w:r w:rsidR="00992C66">
        <w:rPr>
          <w:rFonts w:ascii="Arial" w:eastAsia="Times New Roman" w:hAnsi="Arial" w:cs="Arial"/>
          <w:sz w:val="14"/>
          <w:szCs w:val="14"/>
        </w:rPr>
        <w:fldChar w:fldCharType="begin"/>
      </w:r>
      <w:r w:rsidR="00992C66">
        <w:rPr>
          <w:rFonts w:ascii="Arial" w:eastAsia="Times New Roman" w:hAnsi="Arial" w:cs="Arial"/>
          <w:sz w:val="14"/>
          <w:szCs w:val="14"/>
        </w:rPr>
        <w:instrText xml:space="preserve"> INCLUDEPICTURE  "https://i.creativecommons.org/l/by-nd/4.0/88x31.png" \* MERGEFORMATINET </w:instrText>
      </w:r>
      <w:r w:rsidR="00992C66">
        <w:rPr>
          <w:rFonts w:ascii="Arial" w:eastAsia="Times New Roman" w:hAnsi="Arial" w:cs="Arial"/>
          <w:sz w:val="14"/>
          <w:szCs w:val="14"/>
        </w:rPr>
        <w:fldChar w:fldCharType="separate"/>
      </w:r>
      <w:r w:rsidR="001B5EB0">
        <w:rPr>
          <w:rFonts w:ascii="Arial" w:eastAsia="Times New Roman" w:hAnsi="Arial" w:cs="Arial"/>
          <w:sz w:val="14"/>
          <w:szCs w:val="14"/>
        </w:rPr>
        <w:fldChar w:fldCharType="begin"/>
      </w:r>
      <w:r w:rsidR="001B5EB0">
        <w:rPr>
          <w:rFonts w:ascii="Arial" w:eastAsia="Times New Roman" w:hAnsi="Arial" w:cs="Arial"/>
          <w:sz w:val="14"/>
          <w:szCs w:val="14"/>
        </w:rPr>
        <w:instrText xml:space="preserve"> INCLUDEPICTURE  "https://i.creativecommons.org/l/by-nd/4.0/88x31.png" \* MERGEFORMATINET </w:instrText>
      </w:r>
      <w:r w:rsidR="001B5EB0">
        <w:rPr>
          <w:rFonts w:ascii="Arial" w:eastAsia="Times New Roman" w:hAnsi="Arial" w:cs="Arial"/>
          <w:sz w:val="14"/>
          <w:szCs w:val="14"/>
        </w:rPr>
        <w:fldChar w:fldCharType="separate"/>
      </w:r>
      <w:r w:rsidR="004261F1">
        <w:rPr>
          <w:rFonts w:ascii="Arial" w:eastAsia="Times New Roman" w:hAnsi="Arial" w:cs="Arial"/>
          <w:sz w:val="14"/>
          <w:szCs w:val="14"/>
        </w:rPr>
        <w:fldChar w:fldCharType="begin"/>
      </w:r>
      <w:r w:rsidR="004261F1">
        <w:rPr>
          <w:rFonts w:ascii="Arial" w:eastAsia="Times New Roman" w:hAnsi="Arial" w:cs="Arial"/>
          <w:sz w:val="14"/>
          <w:szCs w:val="14"/>
        </w:rPr>
        <w:instrText xml:space="preserve"> INCLUDEPICTURE  "https://i.creativecommons.org/l/by-nd/4.0/88x31.png" \* MERGEFORMATINET </w:instrText>
      </w:r>
      <w:r w:rsidR="004261F1">
        <w:rPr>
          <w:rFonts w:ascii="Arial" w:eastAsia="Times New Roman" w:hAnsi="Arial" w:cs="Arial"/>
          <w:sz w:val="14"/>
          <w:szCs w:val="14"/>
        </w:rPr>
        <w:fldChar w:fldCharType="separate"/>
      </w:r>
      <w:r w:rsidR="00353B17">
        <w:rPr>
          <w:rFonts w:ascii="Arial" w:eastAsia="Times New Roman" w:hAnsi="Arial" w:cs="Arial"/>
          <w:sz w:val="14"/>
          <w:szCs w:val="14"/>
        </w:rPr>
        <w:fldChar w:fldCharType="begin"/>
      </w:r>
      <w:r w:rsidR="00353B17">
        <w:rPr>
          <w:rFonts w:ascii="Arial" w:eastAsia="Times New Roman" w:hAnsi="Arial" w:cs="Arial"/>
          <w:sz w:val="14"/>
          <w:szCs w:val="14"/>
        </w:rPr>
        <w:instrText xml:space="preserve"> INCLUDEPICTURE  "https://i.creativecommons.org/l/by-nd/4.0/88x31.png" \* MERGEFORMATINET </w:instrText>
      </w:r>
      <w:r w:rsidR="00353B17">
        <w:rPr>
          <w:rFonts w:ascii="Arial" w:eastAsia="Times New Roman" w:hAnsi="Arial" w:cs="Arial"/>
          <w:sz w:val="14"/>
          <w:szCs w:val="14"/>
        </w:rPr>
        <w:fldChar w:fldCharType="separate"/>
      </w:r>
      <w:r w:rsidR="0037379E">
        <w:rPr>
          <w:rFonts w:ascii="Arial" w:eastAsia="Times New Roman" w:hAnsi="Arial" w:cs="Arial"/>
          <w:sz w:val="14"/>
          <w:szCs w:val="14"/>
        </w:rPr>
        <w:fldChar w:fldCharType="begin"/>
      </w:r>
      <w:r w:rsidR="0037379E">
        <w:rPr>
          <w:rFonts w:ascii="Arial" w:eastAsia="Times New Roman" w:hAnsi="Arial" w:cs="Arial"/>
          <w:sz w:val="14"/>
          <w:szCs w:val="14"/>
        </w:rPr>
        <w:instrText xml:space="preserve"> INCLUDEPICTURE  "https://i.creativecommons.org/l/by-nd/4.0/88x31.png" \* MERGEFORMATINET </w:instrText>
      </w:r>
      <w:r w:rsidR="0037379E">
        <w:rPr>
          <w:rFonts w:ascii="Arial" w:eastAsia="Times New Roman" w:hAnsi="Arial" w:cs="Arial"/>
          <w:sz w:val="14"/>
          <w:szCs w:val="14"/>
        </w:rPr>
        <w:fldChar w:fldCharType="separate"/>
      </w:r>
      <w:r w:rsidR="00F41C0F">
        <w:rPr>
          <w:rFonts w:ascii="Arial" w:eastAsia="Times New Roman" w:hAnsi="Arial" w:cs="Arial"/>
          <w:sz w:val="14"/>
          <w:szCs w:val="14"/>
        </w:rPr>
        <w:fldChar w:fldCharType="begin"/>
      </w:r>
      <w:r w:rsidR="00F41C0F">
        <w:rPr>
          <w:rFonts w:ascii="Arial" w:eastAsia="Times New Roman" w:hAnsi="Arial" w:cs="Arial"/>
          <w:sz w:val="14"/>
          <w:szCs w:val="14"/>
        </w:rPr>
        <w:instrText xml:space="preserve"> INCLUDEPICTURE  "https://i.creativecommons.org/l/by-nd/4.0/88x31.png" \* MERGEFORMATINET </w:instrText>
      </w:r>
      <w:r w:rsidR="00F41C0F">
        <w:rPr>
          <w:rFonts w:ascii="Arial" w:eastAsia="Times New Roman" w:hAnsi="Arial" w:cs="Arial"/>
          <w:sz w:val="14"/>
          <w:szCs w:val="14"/>
        </w:rPr>
        <w:fldChar w:fldCharType="separate"/>
      </w:r>
      <w:r w:rsidR="004B09C2">
        <w:rPr>
          <w:rFonts w:ascii="Arial" w:eastAsia="Times New Roman" w:hAnsi="Arial" w:cs="Arial"/>
          <w:sz w:val="14"/>
          <w:szCs w:val="14"/>
        </w:rPr>
        <w:fldChar w:fldCharType="begin"/>
      </w:r>
      <w:r w:rsidR="004B09C2">
        <w:rPr>
          <w:rFonts w:ascii="Arial" w:eastAsia="Times New Roman" w:hAnsi="Arial" w:cs="Arial"/>
          <w:sz w:val="14"/>
          <w:szCs w:val="14"/>
        </w:rPr>
        <w:instrText xml:space="preserve"> INCLUDEPICTURE  "https://i.creativecommons.org/l/by-nd/4.0/88x31.png" \* MERGEFORMATINET </w:instrText>
      </w:r>
      <w:r w:rsidR="004B09C2">
        <w:rPr>
          <w:rFonts w:ascii="Arial" w:eastAsia="Times New Roman" w:hAnsi="Arial" w:cs="Arial"/>
          <w:sz w:val="14"/>
          <w:szCs w:val="14"/>
        </w:rPr>
        <w:fldChar w:fldCharType="separate"/>
      </w:r>
      <w:r w:rsidR="00B378A7">
        <w:rPr>
          <w:rFonts w:ascii="Arial" w:eastAsia="Times New Roman" w:hAnsi="Arial" w:cs="Arial"/>
          <w:sz w:val="14"/>
          <w:szCs w:val="14"/>
        </w:rPr>
        <w:fldChar w:fldCharType="begin"/>
      </w:r>
      <w:r w:rsidR="00B378A7">
        <w:rPr>
          <w:rFonts w:ascii="Arial" w:eastAsia="Times New Roman" w:hAnsi="Arial" w:cs="Arial"/>
          <w:sz w:val="14"/>
          <w:szCs w:val="14"/>
        </w:rPr>
        <w:instrText xml:space="preserve"> INCLUDEPICTURE  "https://i.creativecommons.org/l/by-nd/4.0/88x31.png" \* MERGEFORMATINET </w:instrText>
      </w:r>
      <w:r w:rsidR="00B378A7">
        <w:rPr>
          <w:rFonts w:ascii="Arial" w:eastAsia="Times New Roman" w:hAnsi="Arial" w:cs="Arial"/>
          <w:sz w:val="14"/>
          <w:szCs w:val="14"/>
        </w:rPr>
        <w:fldChar w:fldCharType="separate"/>
      </w:r>
      <w:r w:rsidR="00BD18B5">
        <w:rPr>
          <w:rFonts w:ascii="Arial" w:eastAsia="Times New Roman" w:hAnsi="Arial" w:cs="Arial"/>
          <w:sz w:val="14"/>
          <w:szCs w:val="14"/>
        </w:rPr>
        <w:fldChar w:fldCharType="begin"/>
      </w:r>
      <w:r w:rsidR="00BD18B5">
        <w:rPr>
          <w:rFonts w:ascii="Arial" w:eastAsia="Times New Roman" w:hAnsi="Arial" w:cs="Arial"/>
          <w:sz w:val="14"/>
          <w:szCs w:val="14"/>
        </w:rPr>
        <w:instrText xml:space="preserve"> INCLUDEPICTURE  "https://i.creativecommons.org/l/by-nd/4.0/88x31.png" \* MERGEFORMATINET </w:instrText>
      </w:r>
      <w:r w:rsidR="00BD18B5">
        <w:rPr>
          <w:rFonts w:ascii="Arial" w:eastAsia="Times New Roman" w:hAnsi="Arial" w:cs="Arial"/>
          <w:sz w:val="14"/>
          <w:szCs w:val="14"/>
        </w:rPr>
        <w:fldChar w:fldCharType="separate"/>
      </w:r>
      <w:r w:rsidR="00B22D87">
        <w:rPr>
          <w:rFonts w:ascii="Arial" w:eastAsia="Times New Roman" w:hAnsi="Arial" w:cs="Arial"/>
          <w:sz w:val="14"/>
          <w:szCs w:val="14"/>
        </w:rPr>
        <w:fldChar w:fldCharType="begin"/>
      </w:r>
      <w:r w:rsidR="00B22D87">
        <w:rPr>
          <w:rFonts w:ascii="Arial" w:eastAsia="Times New Roman" w:hAnsi="Arial" w:cs="Arial"/>
          <w:sz w:val="14"/>
          <w:szCs w:val="14"/>
        </w:rPr>
        <w:instrText xml:space="preserve"> INCLUDEPICTURE  "https://i.creativecommons.org/l/by-nd/4.0/88x31.png" \* MERGEFORMATINET </w:instrText>
      </w:r>
      <w:r w:rsidR="00B22D87">
        <w:rPr>
          <w:rFonts w:ascii="Arial" w:eastAsia="Times New Roman" w:hAnsi="Arial" w:cs="Arial"/>
          <w:sz w:val="14"/>
          <w:szCs w:val="14"/>
        </w:rPr>
        <w:fldChar w:fldCharType="separate"/>
      </w:r>
      <w:r w:rsidR="006876AB">
        <w:rPr>
          <w:rFonts w:ascii="Arial" w:eastAsia="Times New Roman" w:hAnsi="Arial" w:cs="Arial"/>
          <w:sz w:val="14"/>
          <w:szCs w:val="14"/>
        </w:rPr>
        <w:fldChar w:fldCharType="begin"/>
      </w:r>
      <w:r w:rsidR="006876AB">
        <w:rPr>
          <w:rFonts w:ascii="Arial" w:eastAsia="Times New Roman" w:hAnsi="Arial" w:cs="Arial"/>
          <w:sz w:val="14"/>
          <w:szCs w:val="14"/>
        </w:rPr>
        <w:instrText xml:space="preserve"> INCLUDEPICTURE  "https://i.creativecommons.org/l/by-nd/4.0/88x31.png" \* MERGEFORMATINET </w:instrText>
      </w:r>
      <w:r w:rsidR="006876AB">
        <w:rPr>
          <w:rFonts w:ascii="Arial" w:eastAsia="Times New Roman" w:hAnsi="Arial" w:cs="Arial"/>
          <w:sz w:val="14"/>
          <w:szCs w:val="14"/>
        </w:rPr>
        <w:fldChar w:fldCharType="separate"/>
      </w:r>
      <w:r w:rsidR="0035000E">
        <w:rPr>
          <w:rFonts w:ascii="Arial" w:eastAsia="Times New Roman" w:hAnsi="Arial" w:cs="Arial"/>
          <w:sz w:val="14"/>
          <w:szCs w:val="14"/>
        </w:rPr>
        <w:fldChar w:fldCharType="begin"/>
      </w:r>
      <w:r w:rsidR="0035000E">
        <w:rPr>
          <w:rFonts w:ascii="Arial" w:eastAsia="Times New Roman" w:hAnsi="Arial" w:cs="Arial"/>
          <w:sz w:val="14"/>
          <w:szCs w:val="14"/>
        </w:rPr>
        <w:instrText xml:space="preserve"> INCLUDEPICTURE  "https://i.creativecommons.org/l/by-nd/4.0/88x31.png" \* MERGEFORMATINET </w:instrText>
      </w:r>
      <w:r w:rsidR="0035000E">
        <w:rPr>
          <w:rFonts w:ascii="Arial" w:eastAsia="Times New Roman" w:hAnsi="Arial" w:cs="Arial"/>
          <w:sz w:val="14"/>
          <w:szCs w:val="14"/>
        </w:rPr>
        <w:fldChar w:fldCharType="separate"/>
      </w:r>
      <w:r w:rsidR="002472E4">
        <w:rPr>
          <w:rFonts w:ascii="Arial" w:eastAsia="Times New Roman" w:hAnsi="Arial" w:cs="Arial"/>
          <w:sz w:val="14"/>
          <w:szCs w:val="14"/>
        </w:rPr>
        <w:fldChar w:fldCharType="begin"/>
      </w:r>
      <w:r w:rsidR="002472E4">
        <w:rPr>
          <w:rFonts w:ascii="Arial" w:eastAsia="Times New Roman" w:hAnsi="Arial" w:cs="Arial"/>
          <w:sz w:val="14"/>
          <w:szCs w:val="14"/>
        </w:rPr>
        <w:instrText xml:space="preserve"> INCLUDEPICTURE  "https://i.creativecommons.org/l/by-nd/4.0/88x31.png" \* MERGEFORMATINET </w:instrText>
      </w:r>
      <w:r w:rsidR="002472E4">
        <w:rPr>
          <w:rFonts w:ascii="Arial" w:eastAsia="Times New Roman" w:hAnsi="Arial" w:cs="Arial"/>
          <w:sz w:val="14"/>
          <w:szCs w:val="14"/>
        </w:rPr>
        <w:fldChar w:fldCharType="separate"/>
      </w:r>
      <w:r w:rsidR="00D21FEE">
        <w:rPr>
          <w:rFonts w:ascii="Arial" w:eastAsia="Times New Roman" w:hAnsi="Arial" w:cs="Arial"/>
          <w:sz w:val="14"/>
          <w:szCs w:val="14"/>
        </w:rPr>
        <w:fldChar w:fldCharType="begin"/>
      </w:r>
      <w:r w:rsidR="00D21FEE">
        <w:rPr>
          <w:rFonts w:ascii="Arial" w:eastAsia="Times New Roman" w:hAnsi="Arial" w:cs="Arial"/>
          <w:sz w:val="14"/>
          <w:szCs w:val="14"/>
        </w:rPr>
        <w:instrText xml:space="preserve"> INCLUDEPICTURE  "https://i.creativecommons.org/l/by-nd/4.0/88x31.png" \* MERGEFORMATINET </w:instrText>
      </w:r>
      <w:r w:rsidR="00D21FEE">
        <w:rPr>
          <w:rFonts w:ascii="Arial" w:eastAsia="Times New Roman" w:hAnsi="Arial" w:cs="Arial"/>
          <w:sz w:val="14"/>
          <w:szCs w:val="14"/>
        </w:rPr>
        <w:fldChar w:fldCharType="separate"/>
      </w:r>
      <w:r w:rsidR="00490DEE">
        <w:rPr>
          <w:rFonts w:ascii="Arial" w:eastAsia="Times New Roman" w:hAnsi="Arial" w:cs="Arial"/>
          <w:sz w:val="14"/>
          <w:szCs w:val="14"/>
        </w:rPr>
        <w:fldChar w:fldCharType="begin"/>
      </w:r>
      <w:r w:rsidR="00490DEE">
        <w:rPr>
          <w:rFonts w:ascii="Arial" w:eastAsia="Times New Roman" w:hAnsi="Arial" w:cs="Arial"/>
          <w:sz w:val="14"/>
          <w:szCs w:val="14"/>
        </w:rPr>
        <w:instrText xml:space="preserve"> INCLUDEPICTURE  "https://i.creativecommons.org/l/by-nd/4.0/88x31.png" \* MERGEFORMATINET </w:instrText>
      </w:r>
      <w:r w:rsidR="00490DEE">
        <w:rPr>
          <w:rFonts w:ascii="Arial" w:eastAsia="Times New Roman" w:hAnsi="Arial" w:cs="Arial"/>
          <w:sz w:val="14"/>
          <w:szCs w:val="14"/>
        </w:rPr>
        <w:fldChar w:fldCharType="separate"/>
      </w:r>
      <w:r w:rsidR="00773CED">
        <w:rPr>
          <w:rFonts w:ascii="Arial" w:eastAsia="Times New Roman" w:hAnsi="Arial" w:cs="Arial"/>
          <w:sz w:val="14"/>
          <w:szCs w:val="14"/>
        </w:rPr>
        <w:fldChar w:fldCharType="begin"/>
      </w:r>
      <w:r w:rsidR="00773CED">
        <w:rPr>
          <w:rFonts w:ascii="Arial" w:eastAsia="Times New Roman" w:hAnsi="Arial" w:cs="Arial"/>
          <w:sz w:val="14"/>
          <w:szCs w:val="14"/>
        </w:rPr>
        <w:instrText xml:space="preserve"> INCLUDEPICTURE  "https://i.creativecommons.org/l/by-nd/4.0/88x31.png" \* MERGEFORMATINET </w:instrText>
      </w:r>
      <w:r w:rsidR="00773CED">
        <w:rPr>
          <w:rFonts w:ascii="Arial" w:eastAsia="Times New Roman" w:hAnsi="Arial" w:cs="Arial"/>
          <w:sz w:val="14"/>
          <w:szCs w:val="14"/>
        </w:rPr>
        <w:fldChar w:fldCharType="separate"/>
      </w:r>
      <w:r w:rsidR="0044227A">
        <w:rPr>
          <w:rFonts w:ascii="Arial" w:eastAsia="Times New Roman" w:hAnsi="Arial" w:cs="Arial"/>
          <w:sz w:val="14"/>
          <w:szCs w:val="14"/>
        </w:rPr>
        <w:fldChar w:fldCharType="begin"/>
      </w:r>
      <w:r w:rsidR="0044227A">
        <w:rPr>
          <w:rFonts w:ascii="Arial" w:eastAsia="Times New Roman" w:hAnsi="Arial" w:cs="Arial"/>
          <w:sz w:val="14"/>
          <w:szCs w:val="14"/>
        </w:rPr>
        <w:instrText xml:space="preserve"> INCLUDEPICTURE  "https://i.creativecommons.org/l/by-nd/4.0/88x31.png" \* MERGEFORMATINET </w:instrText>
      </w:r>
      <w:r w:rsidR="0044227A">
        <w:rPr>
          <w:rFonts w:ascii="Arial" w:eastAsia="Times New Roman" w:hAnsi="Arial" w:cs="Arial"/>
          <w:sz w:val="14"/>
          <w:szCs w:val="14"/>
        </w:rPr>
        <w:fldChar w:fldCharType="separate"/>
      </w:r>
      <w:r w:rsidR="00C32528">
        <w:rPr>
          <w:rFonts w:ascii="Arial" w:eastAsia="Times New Roman" w:hAnsi="Arial" w:cs="Arial"/>
          <w:sz w:val="14"/>
          <w:szCs w:val="14"/>
        </w:rPr>
        <w:fldChar w:fldCharType="begin"/>
      </w:r>
      <w:r w:rsidR="00C32528">
        <w:rPr>
          <w:rFonts w:ascii="Arial" w:eastAsia="Times New Roman" w:hAnsi="Arial" w:cs="Arial"/>
          <w:sz w:val="14"/>
          <w:szCs w:val="14"/>
        </w:rPr>
        <w:instrText xml:space="preserve"> INCLUDEPICTURE  "https://i.creativecommons.org/l/by-nd/4.0/88x31.png" \* MERGEFORMATINET </w:instrText>
      </w:r>
      <w:r w:rsidR="00C32528">
        <w:rPr>
          <w:rFonts w:ascii="Arial" w:eastAsia="Times New Roman" w:hAnsi="Arial" w:cs="Arial"/>
          <w:sz w:val="14"/>
          <w:szCs w:val="14"/>
        </w:rPr>
        <w:fldChar w:fldCharType="separate"/>
      </w:r>
      <w:r w:rsidR="00513931">
        <w:rPr>
          <w:rFonts w:ascii="Arial" w:eastAsia="Times New Roman" w:hAnsi="Arial" w:cs="Arial"/>
          <w:sz w:val="14"/>
          <w:szCs w:val="14"/>
        </w:rPr>
        <w:fldChar w:fldCharType="begin"/>
      </w:r>
      <w:r w:rsidR="00513931">
        <w:rPr>
          <w:rFonts w:ascii="Arial" w:eastAsia="Times New Roman" w:hAnsi="Arial" w:cs="Arial"/>
          <w:sz w:val="14"/>
          <w:szCs w:val="14"/>
        </w:rPr>
        <w:instrText xml:space="preserve"> INCLUDEPICTURE  "https://i.creativecommons.org/l/by-nd/4.0/88x31.png" \* MERGEFORMATINET </w:instrText>
      </w:r>
      <w:r w:rsidR="00513931">
        <w:rPr>
          <w:rFonts w:ascii="Arial" w:eastAsia="Times New Roman" w:hAnsi="Arial" w:cs="Arial"/>
          <w:sz w:val="14"/>
          <w:szCs w:val="14"/>
        </w:rPr>
        <w:fldChar w:fldCharType="separate"/>
      </w:r>
      <w:r w:rsidR="00755839">
        <w:rPr>
          <w:rFonts w:ascii="Arial" w:eastAsia="Times New Roman" w:hAnsi="Arial" w:cs="Arial"/>
          <w:sz w:val="14"/>
          <w:szCs w:val="14"/>
        </w:rPr>
        <w:fldChar w:fldCharType="begin"/>
      </w:r>
      <w:r w:rsidR="00755839">
        <w:rPr>
          <w:rFonts w:ascii="Arial" w:eastAsia="Times New Roman" w:hAnsi="Arial" w:cs="Arial"/>
          <w:sz w:val="14"/>
          <w:szCs w:val="14"/>
        </w:rPr>
        <w:instrText xml:space="preserve"> INCLUDEPICTURE  "https://i.creativecommons.org/l/by-nd/4.0/88x31.png" \* MERGEFORMATINET </w:instrText>
      </w:r>
      <w:r w:rsidR="00755839">
        <w:rPr>
          <w:rFonts w:ascii="Arial" w:eastAsia="Times New Roman" w:hAnsi="Arial" w:cs="Arial"/>
          <w:sz w:val="14"/>
          <w:szCs w:val="14"/>
        </w:rPr>
        <w:fldChar w:fldCharType="separate"/>
      </w:r>
      <w:r w:rsidR="00007D32">
        <w:rPr>
          <w:rFonts w:ascii="Arial" w:eastAsia="Times New Roman" w:hAnsi="Arial" w:cs="Arial"/>
          <w:sz w:val="14"/>
          <w:szCs w:val="14"/>
        </w:rPr>
        <w:fldChar w:fldCharType="begin"/>
      </w:r>
      <w:r w:rsidR="00007D32">
        <w:rPr>
          <w:rFonts w:ascii="Arial" w:eastAsia="Times New Roman" w:hAnsi="Arial" w:cs="Arial"/>
          <w:sz w:val="14"/>
          <w:szCs w:val="14"/>
        </w:rPr>
        <w:instrText xml:space="preserve"> INCLUDEPICTURE  "https://i.creativecommons.org/l/by-nd/4.0/88x31.png" \* MERGEFORMATINET </w:instrText>
      </w:r>
      <w:r w:rsidR="00007D32">
        <w:rPr>
          <w:rFonts w:ascii="Arial" w:eastAsia="Times New Roman" w:hAnsi="Arial" w:cs="Arial"/>
          <w:sz w:val="14"/>
          <w:szCs w:val="14"/>
        </w:rPr>
        <w:fldChar w:fldCharType="separate"/>
      </w:r>
      <w:r w:rsidR="00EC72F5">
        <w:rPr>
          <w:rFonts w:ascii="Arial" w:eastAsia="Times New Roman" w:hAnsi="Arial" w:cs="Arial"/>
          <w:sz w:val="14"/>
          <w:szCs w:val="14"/>
        </w:rPr>
        <w:fldChar w:fldCharType="begin"/>
      </w:r>
      <w:r w:rsidR="00EC72F5">
        <w:rPr>
          <w:rFonts w:ascii="Arial" w:eastAsia="Times New Roman" w:hAnsi="Arial" w:cs="Arial"/>
          <w:sz w:val="14"/>
          <w:szCs w:val="14"/>
        </w:rPr>
        <w:instrText xml:space="preserve"> INCLUDEPICTURE  "https://i.creativecommons.org/l/by-nd/4.0/88x31.png" \* MERGEFORMATINET </w:instrText>
      </w:r>
      <w:r w:rsidR="00EC72F5">
        <w:rPr>
          <w:rFonts w:ascii="Arial" w:eastAsia="Times New Roman" w:hAnsi="Arial" w:cs="Arial"/>
          <w:sz w:val="14"/>
          <w:szCs w:val="14"/>
        </w:rPr>
        <w:fldChar w:fldCharType="separate"/>
      </w:r>
      <w:r w:rsidR="002F50E8">
        <w:rPr>
          <w:rFonts w:ascii="Arial" w:eastAsia="Times New Roman" w:hAnsi="Arial" w:cs="Arial"/>
          <w:sz w:val="14"/>
          <w:szCs w:val="14"/>
        </w:rPr>
        <w:fldChar w:fldCharType="begin"/>
      </w:r>
      <w:r w:rsidR="002F50E8">
        <w:rPr>
          <w:rFonts w:ascii="Arial" w:eastAsia="Times New Roman" w:hAnsi="Arial" w:cs="Arial"/>
          <w:sz w:val="14"/>
          <w:szCs w:val="14"/>
        </w:rPr>
        <w:instrText xml:space="preserve"> INCLUDEPICTURE  "https://i.creativecommons.org/l/by-nd/4.0/88x31.png" \* MERGEFORMATINET </w:instrText>
      </w:r>
      <w:r w:rsidR="002F50E8">
        <w:rPr>
          <w:rFonts w:ascii="Arial" w:eastAsia="Times New Roman" w:hAnsi="Arial" w:cs="Arial"/>
          <w:sz w:val="14"/>
          <w:szCs w:val="14"/>
        </w:rPr>
        <w:fldChar w:fldCharType="separate"/>
      </w:r>
      <w:r w:rsidR="00DC3DBC">
        <w:rPr>
          <w:rFonts w:ascii="Arial" w:eastAsia="Times New Roman" w:hAnsi="Arial" w:cs="Arial"/>
          <w:sz w:val="14"/>
          <w:szCs w:val="14"/>
        </w:rPr>
        <w:fldChar w:fldCharType="begin"/>
      </w:r>
      <w:r w:rsidR="00DC3DBC">
        <w:rPr>
          <w:rFonts w:ascii="Arial" w:eastAsia="Times New Roman" w:hAnsi="Arial" w:cs="Arial"/>
          <w:sz w:val="14"/>
          <w:szCs w:val="14"/>
        </w:rPr>
        <w:instrText xml:space="preserve"> INCLUDEPICTURE  "https://i.creativecommons.org/l/by-nd/4.0/88x31.png" \* MERGEFORMATINET </w:instrText>
      </w:r>
      <w:r w:rsidR="00DC3DBC">
        <w:rPr>
          <w:rFonts w:ascii="Arial" w:eastAsia="Times New Roman" w:hAnsi="Arial" w:cs="Arial"/>
          <w:sz w:val="14"/>
          <w:szCs w:val="14"/>
        </w:rPr>
        <w:fldChar w:fldCharType="separate"/>
      </w:r>
      <w:r w:rsidR="00A61B95">
        <w:rPr>
          <w:rFonts w:ascii="Arial" w:eastAsia="Times New Roman" w:hAnsi="Arial" w:cs="Arial"/>
          <w:sz w:val="14"/>
          <w:szCs w:val="14"/>
        </w:rPr>
        <w:fldChar w:fldCharType="begin"/>
      </w:r>
      <w:r w:rsidR="00A61B95">
        <w:rPr>
          <w:rFonts w:ascii="Arial" w:eastAsia="Times New Roman" w:hAnsi="Arial" w:cs="Arial"/>
          <w:sz w:val="14"/>
          <w:szCs w:val="14"/>
        </w:rPr>
        <w:instrText xml:space="preserve"> INCLUDEPICTURE  "https://i.creativecommons.org/l/by-nd/4.0/88x31.png" \* MERGEFORMATINET </w:instrText>
      </w:r>
      <w:r w:rsidR="00A61B95">
        <w:rPr>
          <w:rFonts w:ascii="Arial" w:eastAsia="Times New Roman" w:hAnsi="Arial" w:cs="Arial"/>
          <w:sz w:val="14"/>
          <w:szCs w:val="14"/>
        </w:rPr>
        <w:fldChar w:fldCharType="separate"/>
      </w:r>
      <w:r w:rsidR="00D24320">
        <w:rPr>
          <w:rFonts w:ascii="Arial" w:eastAsia="Times New Roman" w:hAnsi="Arial" w:cs="Arial"/>
          <w:sz w:val="14"/>
          <w:szCs w:val="14"/>
        </w:rPr>
        <w:fldChar w:fldCharType="begin"/>
      </w:r>
      <w:r w:rsidR="00D24320">
        <w:rPr>
          <w:rFonts w:ascii="Arial" w:eastAsia="Times New Roman" w:hAnsi="Arial" w:cs="Arial"/>
          <w:sz w:val="14"/>
          <w:szCs w:val="14"/>
        </w:rPr>
        <w:instrText xml:space="preserve"> INCLUDEPICTURE  "https://i.creativecommons.org/l/by-nd/4.0/88x31.png" \* MERGEFORMATINET </w:instrText>
      </w:r>
      <w:r w:rsidR="00D24320">
        <w:rPr>
          <w:rFonts w:ascii="Arial" w:eastAsia="Times New Roman" w:hAnsi="Arial" w:cs="Arial"/>
          <w:sz w:val="14"/>
          <w:szCs w:val="14"/>
        </w:rPr>
        <w:fldChar w:fldCharType="separate"/>
      </w:r>
      <w:r w:rsidR="007F1F70">
        <w:rPr>
          <w:rFonts w:ascii="Arial" w:eastAsia="Times New Roman" w:hAnsi="Arial" w:cs="Arial"/>
          <w:sz w:val="14"/>
          <w:szCs w:val="14"/>
        </w:rPr>
        <w:fldChar w:fldCharType="begin"/>
      </w:r>
      <w:r w:rsidR="007F1F70">
        <w:rPr>
          <w:rFonts w:ascii="Arial" w:eastAsia="Times New Roman" w:hAnsi="Arial" w:cs="Arial"/>
          <w:sz w:val="14"/>
          <w:szCs w:val="14"/>
        </w:rPr>
        <w:instrText xml:space="preserve"> INCLUDEPICTURE  "https://i.creativecommons.org/l/by-nd/4.0/88x31.png" \* MERGEFORMATINET </w:instrText>
      </w:r>
      <w:r w:rsidR="007F1F70">
        <w:rPr>
          <w:rFonts w:ascii="Arial" w:eastAsia="Times New Roman" w:hAnsi="Arial" w:cs="Arial"/>
          <w:sz w:val="14"/>
          <w:szCs w:val="14"/>
        </w:rPr>
        <w:fldChar w:fldCharType="separate"/>
      </w:r>
      <w:r w:rsidR="00D80C8C">
        <w:rPr>
          <w:rFonts w:ascii="Arial" w:eastAsia="Times New Roman" w:hAnsi="Arial" w:cs="Arial"/>
          <w:sz w:val="14"/>
          <w:szCs w:val="14"/>
        </w:rPr>
        <w:fldChar w:fldCharType="begin"/>
      </w:r>
      <w:r w:rsidR="00D80C8C">
        <w:rPr>
          <w:rFonts w:ascii="Arial" w:eastAsia="Times New Roman" w:hAnsi="Arial" w:cs="Arial"/>
          <w:sz w:val="14"/>
          <w:szCs w:val="14"/>
        </w:rPr>
        <w:instrText xml:space="preserve"> INCLUDEPICTURE  "https://i.creativecommons.org/l/by-nd/4.0/88x31.png" \* MERGEFORMATINET </w:instrText>
      </w:r>
      <w:r w:rsidR="00D80C8C">
        <w:rPr>
          <w:rFonts w:ascii="Arial" w:eastAsia="Times New Roman" w:hAnsi="Arial" w:cs="Arial"/>
          <w:sz w:val="14"/>
          <w:szCs w:val="14"/>
        </w:rPr>
        <w:fldChar w:fldCharType="separate"/>
      </w:r>
      <w:r w:rsidR="00340A35">
        <w:rPr>
          <w:rFonts w:ascii="Arial" w:eastAsia="Times New Roman" w:hAnsi="Arial" w:cs="Arial"/>
          <w:sz w:val="14"/>
          <w:szCs w:val="14"/>
        </w:rPr>
        <w:fldChar w:fldCharType="begin"/>
      </w:r>
      <w:r w:rsidR="00340A35">
        <w:rPr>
          <w:rFonts w:ascii="Arial" w:eastAsia="Times New Roman" w:hAnsi="Arial" w:cs="Arial"/>
          <w:sz w:val="14"/>
          <w:szCs w:val="14"/>
        </w:rPr>
        <w:instrText xml:space="preserve"> INCLUDEPICTURE  "https://i.creativecommons.org/l/by-nd/4.0/88x31.png" \* MERGEFORMATINET </w:instrText>
      </w:r>
      <w:r w:rsidR="00340A35">
        <w:rPr>
          <w:rFonts w:ascii="Arial" w:eastAsia="Times New Roman" w:hAnsi="Arial" w:cs="Arial"/>
          <w:sz w:val="14"/>
          <w:szCs w:val="14"/>
        </w:rPr>
        <w:fldChar w:fldCharType="separate"/>
      </w:r>
      <w:r w:rsidR="00264936">
        <w:rPr>
          <w:rFonts w:ascii="Arial" w:eastAsia="Times New Roman" w:hAnsi="Arial" w:cs="Arial"/>
          <w:sz w:val="14"/>
          <w:szCs w:val="14"/>
        </w:rPr>
        <w:fldChar w:fldCharType="begin"/>
      </w:r>
      <w:r w:rsidR="00264936">
        <w:rPr>
          <w:rFonts w:ascii="Arial" w:eastAsia="Times New Roman" w:hAnsi="Arial" w:cs="Arial"/>
          <w:sz w:val="14"/>
          <w:szCs w:val="14"/>
        </w:rPr>
        <w:instrText xml:space="preserve"> INCLUDEPICTURE  "https://i.creativecommons.org/l/by-nd/4.0/88x31.png" \* MERGEFORMATINET </w:instrText>
      </w:r>
      <w:r w:rsidR="00264936">
        <w:rPr>
          <w:rFonts w:ascii="Arial" w:eastAsia="Times New Roman" w:hAnsi="Arial" w:cs="Arial"/>
          <w:sz w:val="14"/>
          <w:szCs w:val="14"/>
        </w:rPr>
        <w:fldChar w:fldCharType="separate"/>
      </w:r>
      <w:r w:rsidR="007262D8">
        <w:rPr>
          <w:rFonts w:ascii="Arial" w:eastAsia="Times New Roman" w:hAnsi="Arial" w:cs="Arial"/>
          <w:sz w:val="14"/>
          <w:szCs w:val="14"/>
        </w:rPr>
        <w:fldChar w:fldCharType="begin"/>
      </w:r>
      <w:r w:rsidR="007262D8">
        <w:rPr>
          <w:rFonts w:ascii="Arial" w:eastAsia="Times New Roman" w:hAnsi="Arial" w:cs="Arial"/>
          <w:sz w:val="14"/>
          <w:szCs w:val="14"/>
        </w:rPr>
        <w:instrText xml:space="preserve"> INCLUDEPICTURE  "https://i.creativecommons.org/l/by-nd/4.0/88x31.png" \* MERGEFORMATINET </w:instrText>
      </w:r>
      <w:r w:rsidR="007262D8">
        <w:rPr>
          <w:rFonts w:ascii="Arial" w:eastAsia="Times New Roman" w:hAnsi="Arial" w:cs="Arial"/>
          <w:sz w:val="14"/>
          <w:szCs w:val="14"/>
        </w:rPr>
        <w:fldChar w:fldCharType="separate"/>
      </w:r>
      <w:r w:rsidR="00C24D98">
        <w:rPr>
          <w:rFonts w:ascii="Arial" w:eastAsia="Times New Roman" w:hAnsi="Arial" w:cs="Arial"/>
          <w:sz w:val="14"/>
          <w:szCs w:val="14"/>
        </w:rPr>
        <w:fldChar w:fldCharType="begin"/>
      </w:r>
      <w:r w:rsidR="00C24D98">
        <w:rPr>
          <w:rFonts w:ascii="Arial" w:eastAsia="Times New Roman" w:hAnsi="Arial" w:cs="Arial"/>
          <w:sz w:val="14"/>
          <w:szCs w:val="14"/>
        </w:rPr>
        <w:instrText xml:space="preserve"> INCLUDEPICTURE  "https://i.creativecommons.org/l/by-nd/4.0/88x31.png" \* MERGEFORMATINET </w:instrText>
      </w:r>
      <w:r w:rsidR="00C24D98">
        <w:rPr>
          <w:rFonts w:ascii="Arial" w:eastAsia="Times New Roman" w:hAnsi="Arial" w:cs="Arial"/>
          <w:sz w:val="14"/>
          <w:szCs w:val="14"/>
        </w:rPr>
        <w:fldChar w:fldCharType="separate"/>
      </w:r>
      <w:r w:rsidR="00F41162">
        <w:rPr>
          <w:rFonts w:ascii="Arial" w:eastAsia="Times New Roman" w:hAnsi="Arial" w:cs="Arial"/>
          <w:sz w:val="14"/>
          <w:szCs w:val="14"/>
        </w:rPr>
        <w:fldChar w:fldCharType="begin"/>
      </w:r>
      <w:r w:rsidR="00F41162">
        <w:rPr>
          <w:rFonts w:ascii="Arial" w:eastAsia="Times New Roman" w:hAnsi="Arial" w:cs="Arial"/>
          <w:sz w:val="14"/>
          <w:szCs w:val="14"/>
        </w:rPr>
        <w:instrText xml:space="preserve"> INCLUDEPICTURE  "https://i.creativecommons.org/l/by-nd/4.0/88x31.png" \* MERGEFORMATINET </w:instrText>
      </w:r>
      <w:r w:rsidR="00F41162">
        <w:rPr>
          <w:rFonts w:ascii="Arial" w:eastAsia="Times New Roman" w:hAnsi="Arial" w:cs="Arial"/>
          <w:sz w:val="14"/>
          <w:szCs w:val="14"/>
        </w:rPr>
        <w:fldChar w:fldCharType="separate"/>
      </w:r>
      <w:r w:rsidR="001D4DCB">
        <w:rPr>
          <w:rFonts w:ascii="Arial" w:eastAsia="Times New Roman" w:hAnsi="Arial" w:cs="Arial"/>
          <w:sz w:val="14"/>
          <w:szCs w:val="14"/>
        </w:rPr>
        <w:fldChar w:fldCharType="begin"/>
      </w:r>
      <w:r w:rsidR="001D4DCB">
        <w:rPr>
          <w:rFonts w:ascii="Arial" w:eastAsia="Times New Roman" w:hAnsi="Arial" w:cs="Arial"/>
          <w:sz w:val="14"/>
          <w:szCs w:val="14"/>
        </w:rPr>
        <w:instrText xml:space="preserve"> </w:instrText>
      </w:r>
      <w:r w:rsidR="001D4DCB">
        <w:rPr>
          <w:rFonts w:ascii="Arial" w:eastAsia="Times New Roman" w:hAnsi="Arial" w:cs="Arial"/>
          <w:sz w:val="14"/>
          <w:szCs w:val="14"/>
        </w:rPr>
        <w:instrText>INCLUDEPICTURE  "https://i.creativecommons.org/l/by-nd/4.0/88x31.png" \* MERGEFORMATINET</w:instrText>
      </w:r>
      <w:r w:rsidR="001D4DCB">
        <w:rPr>
          <w:rFonts w:ascii="Arial" w:eastAsia="Times New Roman" w:hAnsi="Arial" w:cs="Arial"/>
          <w:sz w:val="14"/>
          <w:szCs w:val="14"/>
        </w:rPr>
        <w:instrText xml:space="preserve"> </w:instrText>
      </w:r>
      <w:r w:rsidR="001D4DCB">
        <w:rPr>
          <w:rFonts w:ascii="Arial" w:eastAsia="Times New Roman" w:hAnsi="Arial" w:cs="Arial"/>
          <w:sz w:val="14"/>
          <w:szCs w:val="14"/>
        </w:rPr>
        <w:fldChar w:fldCharType="separate"/>
      </w:r>
      <w:r w:rsidR="00D47931">
        <w:rPr>
          <w:rFonts w:ascii="Arial" w:eastAsia="Times New Roman" w:hAnsi="Arial" w:cs="Arial"/>
          <w:sz w:val="14"/>
          <w:szCs w:val="14"/>
        </w:rPr>
        <w:pict w14:anchorId="0BC5D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45pt;height:13.8pt" o:button="t">
            <v:imagedata r:id="rId23" r:href="rId24"/>
          </v:shape>
        </w:pict>
      </w:r>
      <w:r w:rsidR="001D4DCB">
        <w:rPr>
          <w:rFonts w:ascii="Arial" w:eastAsia="Times New Roman" w:hAnsi="Arial" w:cs="Arial"/>
          <w:sz w:val="14"/>
          <w:szCs w:val="14"/>
        </w:rPr>
        <w:fldChar w:fldCharType="end"/>
      </w:r>
      <w:r w:rsidR="00F41162">
        <w:rPr>
          <w:rFonts w:ascii="Arial" w:eastAsia="Times New Roman" w:hAnsi="Arial" w:cs="Arial"/>
          <w:sz w:val="14"/>
          <w:szCs w:val="14"/>
        </w:rPr>
        <w:fldChar w:fldCharType="end"/>
      </w:r>
      <w:r w:rsidR="00C24D98">
        <w:rPr>
          <w:rFonts w:ascii="Arial" w:eastAsia="Times New Roman" w:hAnsi="Arial" w:cs="Arial"/>
          <w:sz w:val="14"/>
          <w:szCs w:val="14"/>
        </w:rPr>
        <w:fldChar w:fldCharType="end"/>
      </w:r>
      <w:r w:rsidR="007262D8">
        <w:rPr>
          <w:rFonts w:ascii="Arial" w:eastAsia="Times New Roman" w:hAnsi="Arial" w:cs="Arial"/>
          <w:sz w:val="14"/>
          <w:szCs w:val="14"/>
        </w:rPr>
        <w:fldChar w:fldCharType="end"/>
      </w:r>
      <w:r w:rsidR="00264936">
        <w:rPr>
          <w:rFonts w:ascii="Arial" w:eastAsia="Times New Roman" w:hAnsi="Arial" w:cs="Arial"/>
          <w:sz w:val="14"/>
          <w:szCs w:val="14"/>
        </w:rPr>
        <w:fldChar w:fldCharType="end"/>
      </w:r>
      <w:r w:rsidR="00340A35">
        <w:rPr>
          <w:rFonts w:ascii="Arial" w:eastAsia="Times New Roman" w:hAnsi="Arial" w:cs="Arial"/>
          <w:sz w:val="14"/>
          <w:szCs w:val="14"/>
        </w:rPr>
        <w:fldChar w:fldCharType="end"/>
      </w:r>
      <w:r w:rsidR="00D80C8C">
        <w:rPr>
          <w:rFonts w:ascii="Arial" w:eastAsia="Times New Roman" w:hAnsi="Arial" w:cs="Arial"/>
          <w:sz w:val="14"/>
          <w:szCs w:val="14"/>
        </w:rPr>
        <w:fldChar w:fldCharType="end"/>
      </w:r>
      <w:r w:rsidR="007F1F70">
        <w:rPr>
          <w:rFonts w:ascii="Arial" w:eastAsia="Times New Roman" w:hAnsi="Arial" w:cs="Arial"/>
          <w:sz w:val="14"/>
          <w:szCs w:val="14"/>
        </w:rPr>
        <w:fldChar w:fldCharType="end"/>
      </w:r>
      <w:r w:rsidR="00D24320">
        <w:rPr>
          <w:rFonts w:ascii="Arial" w:eastAsia="Times New Roman" w:hAnsi="Arial" w:cs="Arial"/>
          <w:sz w:val="14"/>
          <w:szCs w:val="14"/>
        </w:rPr>
        <w:fldChar w:fldCharType="end"/>
      </w:r>
      <w:r w:rsidR="00A61B95">
        <w:rPr>
          <w:rFonts w:ascii="Arial" w:eastAsia="Times New Roman" w:hAnsi="Arial" w:cs="Arial"/>
          <w:sz w:val="14"/>
          <w:szCs w:val="14"/>
        </w:rPr>
        <w:fldChar w:fldCharType="end"/>
      </w:r>
      <w:r w:rsidR="00DC3DBC">
        <w:rPr>
          <w:rFonts w:ascii="Arial" w:eastAsia="Times New Roman" w:hAnsi="Arial" w:cs="Arial"/>
          <w:sz w:val="14"/>
          <w:szCs w:val="14"/>
        </w:rPr>
        <w:fldChar w:fldCharType="end"/>
      </w:r>
      <w:r w:rsidR="002F50E8">
        <w:rPr>
          <w:rFonts w:ascii="Arial" w:eastAsia="Times New Roman" w:hAnsi="Arial" w:cs="Arial"/>
          <w:sz w:val="14"/>
          <w:szCs w:val="14"/>
        </w:rPr>
        <w:fldChar w:fldCharType="end"/>
      </w:r>
      <w:r w:rsidR="00EC72F5">
        <w:rPr>
          <w:rFonts w:ascii="Arial" w:eastAsia="Times New Roman" w:hAnsi="Arial" w:cs="Arial"/>
          <w:sz w:val="14"/>
          <w:szCs w:val="14"/>
        </w:rPr>
        <w:fldChar w:fldCharType="end"/>
      </w:r>
      <w:r w:rsidR="00007D32">
        <w:rPr>
          <w:rFonts w:ascii="Arial" w:eastAsia="Times New Roman" w:hAnsi="Arial" w:cs="Arial"/>
          <w:sz w:val="14"/>
          <w:szCs w:val="14"/>
        </w:rPr>
        <w:fldChar w:fldCharType="end"/>
      </w:r>
      <w:r w:rsidR="00755839">
        <w:rPr>
          <w:rFonts w:ascii="Arial" w:eastAsia="Times New Roman" w:hAnsi="Arial" w:cs="Arial"/>
          <w:sz w:val="14"/>
          <w:szCs w:val="14"/>
        </w:rPr>
        <w:fldChar w:fldCharType="end"/>
      </w:r>
      <w:r w:rsidR="00513931">
        <w:rPr>
          <w:rFonts w:ascii="Arial" w:eastAsia="Times New Roman" w:hAnsi="Arial" w:cs="Arial"/>
          <w:sz w:val="14"/>
          <w:szCs w:val="14"/>
        </w:rPr>
        <w:fldChar w:fldCharType="end"/>
      </w:r>
      <w:r w:rsidR="00C32528">
        <w:rPr>
          <w:rFonts w:ascii="Arial" w:eastAsia="Times New Roman" w:hAnsi="Arial" w:cs="Arial"/>
          <w:sz w:val="14"/>
          <w:szCs w:val="14"/>
        </w:rPr>
        <w:fldChar w:fldCharType="end"/>
      </w:r>
      <w:r w:rsidR="0044227A">
        <w:rPr>
          <w:rFonts w:ascii="Arial" w:eastAsia="Times New Roman" w:hAnsi="Arial" w:cs="Arial"/>
          <w:sz w:val="14"/>
          <w:szCs w:val="14"/>
        </w:rPr>
        <w:fldChar w:fldCharType="end"/>
      </w:r>
      <w:r w:rsidR="00773CED">
        <w:rPr>
          <w:rFonts w:ascii="Arial" w:eastAsia="Times New Roman" w:hAnsi="Arial" w:cs="Arial"/>
          <w:sz w:val="14"/>
          <w:szCs w:val="14"/>
        </w:rPr>
        <w:fldChar w:fldCharType="end"/>
      </w:r>
      <w:r w:rsidR="00490DEE">
        <w:rPr>
          <w:rFonts w:ascii="Arial" w:eastAsia="Times New Roman" w:hAnsi="Arial" w:cs="Arial"/>
          <w:sz w:val="14"/>
          <w:szCs w:val="14"/>
        </w:rPr>
        <w:fldChar w:fldCharType="end"/>
      </w:r>
      <w:r w:rsidR="00D21FEE">
        <w:rPr>
          <w:rFonts w:ascii="Arial" w:eastAsia="Times New Roman" w:hAnsi="Arial" w:cs="Arial"/>
          <w:sz w:val="14"/>
          <w:szCs w:val="14"/>
        </w:rPr>
        <w:fldChar w:fldCharType="end"/>
      </w:r>
      <w:r w:rsidR="002472E4">
        <w:rPr>
          <w:rFonts w:ascii="Arial" w:eastAsia="Times New Roman" w:hAnsi="Arial" w:cs="Arial"/>
          <w:sz w:val="14"/>
          <w:szCs w:val="14"/>
        </w:rPr>
        <w:fldChar w:fldCharType="end"/>
      </w:r>
      <w:r w:rsidR="0035000E">
        <w:rPr>
          <w:rFonts w:ascii="Arial" w:eastAsia="Times New Roman" w:hAnsi="Arial" w:cs="Arial"/>
          <w:sz w:val="14"/>
          <w:szCs w:val="14"/>
        </w:rPr>
        <w:fldChar w:fldCharType="end"/>
      </w:r>
      <w:r w:rsidR="006876AB">
        <w:rPr>
          <w:rFonts w:ascii="Arial" w:eastAsia="Times New Roman" w:hAnsi="Arial" w:cs="Arial"/>
          <w:sz w:val="14"/>
          <w:szCs w:val="14"/>
        </w:rPr>
        <w:fldChar w:fldCharType="end"/>
      </w:r>
      <w:r w:rsidR="00B22D87">
        <w:rPr>
          <w:rFonts w:ascii="Arial" w:eastAsia="Times New Roman" w:hAnsi="Arial" w:cs="Arial"/>
          <w:sz w:val="14"/>
          <w:szCs w:val="14"/>
        </w:rPr>
        <w:fldChar w:fldCharType="end"/>
      </w:r>
      <w:r w:rsidR="00BD18B5">
        <w:rPr>
          <w:rFonts w:ascii="Arial" w:eastAsia="Times New Roman" w:hAnsi="Arial" w:cs="Arial"/>
          <w:sz w:val="14"/>
          <w:szCs w:val="14"/>
        </w:rPr>
        <w:fldChar w:fldCharType="end"/>
      </w:r>
      <w:r w:rsidR="00B378A7">
        <w:rPr>
          <w:rFonts w:ascii="Arial" w:eastAsia="Times New Roman" w:hAnsi="Arial" w:cs="Arial"/>
          <w:sz w:val="14"/>
          <w:szCs w:val="14"/>
        </w:rPr>
        <w:fldChar w:fldCharType="end"/>
      </w:r>
      <w:r w:rsidR="004B09C2">
        <w:rPr>
          <w:rFonts w:ascii="Arial" w:eastAsia="Times New Roman" w:hAnsi="Arial" w:cs="Arial"/>
          <w:sz w:val="14"/>
          <w:szCs w:val="14"/>
        </w:rPr>
        <w:fldChar w:fldCharType="end"/>
      </w:r>
      <w:r w:rsidR="00F41C0F">
        <w:rPr>
          <w:rFonts w:ascii="Arial" w:eastAsia="Times New Roman" w:hAnsi="Arial" w:cs="Arial"/>
          <w:sz w:val="14"/>
          <w:szCs w:val="14"/>
        </w:rPr>
        <w:fldChar w:fldCharType="end"/>
      </w:r>
      <w:r w:rsidR="0037379E">
        <w:rPr>
          <w:rFonts w:ascii="Arial" w:eastAsia="Times New Roman" w:hAnsi="Arial" w:cs="Arial"/>
          <w:sz w:val="14"/>
          <w:szCs w:val="14"/>
        </w:rPr>
        <w:fldChar w:fldCharType="end"/>
      </w:r>
      <w:r w:rsidR="00353B17">
        <w:rPr>
          <w:rFonts w:ascii="Arial" w:eastAsia="Times New Roman" w:hAnsi="Arial" w:cs="Arial"/>
          <w:sz w:val="14"/>
          <w:szCs w:val="14"/>
        </w:rPr>
        <w:fldChar w:fldCharType="end"/>
      </w:r>
      <w:r w:rsidR="004261F1">
        <w:rPr>
          <w:rFonts w:ascii="Arial" w:eastAsia="Times New Roman" w:hAnsi="Arial" w:cs="Arial"/>
          <w:sz w:val="14"/>
          <w:szCs w:val="14"/>
        </w:rPr>
        <w:fldChar w:fldCharType="end"/>
      </w:r>
      <w:r w:rsidR="001B5EB0">
        <w:rPr>
          <w:rFonts w:ascii="Arial" w:eastAsia="Times New Roman" w:hAnsi="Arial" w:cs="Arial"/>
          <w:sz w:val="14"/>
          <w:szCs w:val="14"/>
        </w:rPr>
        <w:fldChar w:fldCharType="end"/>
      </w:r>
      <w:r w:rsidR="00992C66">
        <w:rPr>
          <w:rFonts w:ascii="Arial" w:eastAsia="Times New Roman" w:hAnsi="Arial" w:cs="Arial"/>
          <w:sz w:val="14"/>
          <w:szCs w:val="14"/>
        </w:rPr>
        <w:fldChar w:fldCharType="end"/>
      </w:r>
      <w:r w:rsidR="00FC1B55">
        <w:rPr>
          <w:rFonts w:ascii="Arial" w:eastAsia="Times New Roman" w:hAnsi="Arial" w:cs="Arial"/>
          <w:sz w:val="14"/>
          <w:szCs w:val="14"/>
        </w:rPr>
        <w:fldChar w:fldCharType="end"/>
      </w:r>
      <w:r w:rsidR="005B5D1B">
        <w:rPr>
          <w:rFonts w:ascii="Arial" w:eastAsia="Times New Roman" w:hAnsi="Arial" w:cs="Arial"/>
          <w:sz w:val="14"/>
          <w:szCs w:val="14"/>
        </w:rPr>
        <w:fldChar w:fldCharType="end"/>
      </w:r>
      <w:r w:rsidR="00146F9F">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t xml:space="preserve"> Form E-672 by Office of Superintendent of Public Instruction is licensed under a </w:t>
      </w:r>
      <w:r w:rsidRPr="006A4F2F">
        <w:rPr>
          <w:rFonts w:ascii="Arial" w:eastAsia="Times New Roman" w:hAnsi="Arial" w:cs="Arial"/>
          <w:sz w:val="14"/>
          <w:szCs w:val="14"/>
          <w:u w:val="single"/>
        </w:rPr>
        <w:t>Creative Commons Attribution-</w:t>
      </w:r>
      <w:proofErr w:type="spellStart"/>
      <w:r w:rsidRPr="006A4F2F">
        <w:rPr>
          <w:rFonts w:ascii="Arial" w:eastAsia="Times New Roman" w:hAnsi="Arial" w:cs="Arial"/>
          <w:sz w:val="14"/>
          <w:szCs w:val="14"/>
          <w:u w:val="single"/>
        </w:rPr>
        <w:t>NoDerivatives</w:t>
      </w:r>
      <w:proofErr w:type="spellEnd"/>
      <w:r w:rsidRPr="006A4F2F">
        <w:rPr>
          <w:rFonts w:ascii="Arial" w:eastAsia="Times New Roman" w:hAnsi="Arial" w:cs="Arial"/>
          <w:sz w:val="14"/>
          <w:szCs w:val="14"/>
          <w:u w:val="single"/>
        </w:rPr>
        <w:t xml:space="preserve"> 4.0 International License</w:t>
      </w:r>
      <w:r w:rsidRPr="006A4F2F">
        <w:rPr>
          <w:rFonts w:ascii="Arial" w:eastAsia="Times New Roman" w:hAnsi="Arial" w:cs="Arial"/>
          <w:sz w:val="14"/>
          <w:szCs w:val="14"/>
        </w:rPr>
        <w:t>.</w:t>
      </w:r>
    </w:p>
    <w:p w14:paraId="25CC8E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38A669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5F8E0C8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6783DCA0"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48B3E5CD"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3883D718"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34DF8398"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7DC829D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Limitations on Enrollment Counts</w:t>
      </w:r>
    </w:p>
    <w:p w14:paraId="02F941B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reported on Form E-672 is not reported on Forms P-223 and P-223H, except for Transitional Bilingual Instructional Program (TBIP) and Exited TBIP. A district cannot elect to report a full-time resident student who is confined and receiving all educational services at a state institution on the monthly count day on Forms P-223 and P-223H to generate basic education and special education funding instead of institutional education funding. A full-time student at a state institution must be reported solely on Form E-672.</w:t>
      </w:r>
    </w:p>
    <w:p w14:paraId="2F5A0C6D" w14:textId="77777777" w:rsidR="001B58D8" w:rsidRPr="006A4F2F" w:rsidRDefault="001B58D8" w:rsidP="001B58D8">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line="120" w:lineRule="auto"/>
        <w:ind w:left="360"/>
        <w:rPr>
          <w:rFonts w:ascii="Arial" w:eastAsia="Times New Roman" w:hAnsi="Arial" w:cs="Arial"/>
          <w:sz w:val="14"/>
          <w:szCs w:val="14"/>
        </w:rPr>
      </w:pPr>
    </w:p>
    <w:p w14:paraId="2C9B855F"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Students confined to a state institution on count day that may be receiving educational services at both the state institution and the district</w:t>
      </w:r>
      <w:r>
        <w:rPr>
          <w:rFonts w:ascii="Arial" w:eastAsia="Times New Roman" w:hAnsi="Arial" w:cs="Arial"/>
          <w:sz w:val="14"/>
          <w:szCs w:val="14"/>
        </w:rPr>
        <w:t>, and with the permission of the state institution</w:t>
      </w:r>
      <w:r w:rsidRPr="006A4F2F">
        <w:rPr>
          <w:rFonts w:ascii="Arial" w:eastAsia="Times New Roman" w:hAnsi="Arial" w:cs="Arial"/>
          <w:sz w:val="14"/>
          <w:szCs w:val="14"/>
        </w:rPr>
        <w:t xml:space="preserve"> may be claimed as a partial FTE on Forms E-672 and P-223, but the combined FTE cannot exceed 1.00. A part-time confined student cannot be claimed on Form P-223H. </w:t>
      </w:r>
    </w:p>
    <w:p w14:paraId="65585AD6"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09A1AEF8"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Institutions, districts, or other education providers must work together to ensure that enrollment reporting is in compliance with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LEAs must revise their Forms P</w:t>
      </w:r>
      <w:r w:rsidRPr="006A4F2F">
        <w:rPr>
          <w:rFonts w:ascii="Arial" w:eastAsia="Times New Roman" w:hAnsi="Arial" w:cs="Arial"/>
          <w:sz w:val="14"/>
          <w:szCs w:val="14"/>
        </w:rPr>
        <w:noBreakHyphen/>
        <w:t>223 and P-223H removing the student’s enrollment.</w:t>
      </w:r>
    </w:p>
    <w:p w14:paraId="1AC210CD"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220B3E80"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reporting on Forms P-223 and P-223H should not resume for such a student until the student returns to the LEA.</w:t>
      </w:r>
    </w:p>
    <w:p w14:paraId="2469668E"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A9015F2"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For TBIP and Exited TBIP only, a student who qualifies to be claimed for this funding can be reported on an LEA’s P223 in the TBIP and Exited TBIP fields only. </w:t>
      </w:r>
    </w:p>
    <w:p w14:paraId="04A6E63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11DB9FC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References</w:t>
      </w:r>
    </w:p>
    <w:p w14:paraId="318D8B88" w14:textId="77777777" w:rsidR="001B58D8" w:rsidRPr="006A4F2F" w:rsidRDefault="001B58D8" w:rsidP="000D5998">
      <w:pPr>
        <w:widowControl/>
        <w:numPr>
          <w:ilvl w:val="0"/>
          <w:numId w:val="90"/>
        </w:numPr>
        <w:tabs>
          <w:tab w:val="left" w:pos="270"/>
        </w:tab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Refer to the School Apportionment and Financial Services Annual Enrollment Bulletin for instructions related to other enrollment reporting.</w:t>
      </w:r>
    </w:p>
    <w:p w14:paraId="1E2EAC03" w14:textId="77777777" w:rsidR="001B58D8" w:rsidRPr="006A4F2F" w:rsidRDefault="001B58D8" w:rsidP="000D5998">
      <w:pPr>
        <w:widowControl/>
        <w:numPr>
          <w:ilvl w:val="0"/>
          <w:numId w:val="90"/>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 xml:space="preserve">Questions may be directed to </w:t>
      </w:r>
      <w:r w:rsidRPr="006A4F2F">
        <w:rPr>
          <w:rFonts w:ascii="Arial" w:eastAsia="Times New Roman" w:hAnsi="Arial" w:cs="Arial"/>
          <w:b/>
          <w:sz w:val="14"/>
          <w:szCs w:val="14"/>
        </w:rPr>
        <w:t>Becky McLean,</w:t>
      </w:r>
      <w:r w:rsidRPr="006A4F2F">
        <w:rPr>
          <w:rFonts w:ascii="Arial" w:eastAsia="Times New Roman" w:hAnsi="Arial" w:cs="Arial"/>
          <w:sz w:val="14"/>
          <w:szCs w:val="14"/>
        </w:rPr>
        <w:t xml:space="preserve"> School Apportionment and Financial Services, at </w:t>
      </w:r>
      <w:r w:rsidRPr="006A4F2F">
        <w:rPr>
          <w:rFonts w:ascii="Arial" w:eastAsia="Times New Roman" w:hAnsi="Arial" w:cs="Arial"/>
          <w:b/>
          <w:sz w:val="14"/>
          <w:szCs w:val="14"/>
        </w:rPr>
        <w:t>360-725-6306.</w:t>
      </w:r>
    </w:p>
    <w:p w14:paraId="7F89AD2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3B41C" w14:textId="77777777" w:rsidR="001B58D8" w:rsidRPr="006A4F2F"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Arial"/>
          <w:b/>
          <w:sz w:val="14"/>
          <w:szCs w:val="14"/>
        </w:rPr>
      </w:pPr>
      <w:r w:rsidRPr="006A4F2F">
        <w:rPr>
          <w:rFonts w:ascii="Arial" w:eastAsia="Times New Roman" w:hAnsi="Arial" w:cs="Arial"/>
          <w:b/>
          <w:sz w:val="14"/>
          <w:szCs w:val="14"/>
        </w:rPr>
        <w:t>DETAILED INSTRUCTIONS</w:t>
      </w:r>
    </w:p>
    <w:p w14:paraId="71E1906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6CBCE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797672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32" w:lineRule="auto"/>
        <w:rPr>
          <w:rFonts w:ascii="Arial" w:eastAsia="Times New Roman" w:hAnsi="Arial" w:cs="Arial"/>
          <w:sz w:val="14"/>
          <w:szCs w:val="14"/>
        </w:rPr>
      </w:pPr>
    </w:p>
    <w:p w14:paraId="365CDB1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Residential Students: </w:t>
      </w:r>
      <w:r w:rsidRPr="006A4F2F">
        <w:rPr>
          <w:rFonts w:ascii="Arial" w:eastAsia="Times New Roman" w:hAnsi="Arial" w:cs="Arial"/>
          <w:sz w:val="14"/>
          <w:szCs w:val="14"/>
        </w:rPr>
        <w:t>Students whose living accommodations are at the institution. These students may leave the institution grounds during the day but return to the institution to sleep.</w:t>
      </w:r>
    </w:p>
    <w:p w14:paraId="234D193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CCDA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Day Reporting Students:</w:t>
      </w:r>
      <w:r w:rsidRPr="006A4F2F">
        <w:rPr>
          <w:rFonts w:ascii="Arial" w:eastAsia="Times New Roman" w:hAnsi="Arial" w:cs="Arial"/>
          <w:sz w:val="14"/>
          <w:szCs w:val="14"/>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EFAA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0160769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Mentally Ill Offender Unit Students: </w:t>
      </w:r>
      <w:r w:rsidRPr="006A4F2F">
        <w:rPr>
          <w:rFonts w:ascii="Arial" w:eastAsia="Times New Roman" w:hAnsi="Arial" w:cs="Arial"/>
          <w:sz w:val="14"/>
          <w:szCs w:val="14"/>
        </w:rPr>
        <w:t>Students residing at a state long-term juvenile institution and housed in a mentally ill offender unit.</w:t>
      </w:r>
    </w:p>
    <w:p w14:paraId="6CB34A3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3531F58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A–F: </w:t>
      </w:r>
      <w:r w:rsidRPr="006A4F2F">
        <w:rPr>
          <w:rFonts w:ascii="Arial" w:eastAsia="Times New Roman" w:hAnsi="Arial" w:cs="Arial"/>
          <w:sz w:val="14"/>
          <w:szCs w:val="14"/>
        </w:rPr>
        <w:t>All counts are as of the monthly count date and are included in the respective Totals box.</w:t>
      </w:r>
    </w:p>
    <w:p w14:paraId="58A4CBD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452D508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Columns A</w:t>
      </w:r>
      <w:r w:rsidRPr="006A4F2F">
        <w:rPr>
          <w:rFonts w:ascii="Arial" w:eastAsia="Times New Roman" w:hAnsi="Arial" w:cs="Arial"/>
          <w:sz w:val="14"/>
          <w:szCs w:val="14"/>
        </w:rPr>
        <w:t xml:space="preserve"> </w:t>
      </w:r>
      <w:r w:rsidRPr="006A4F2F">
        <w:rPr>
          <w:rFonts w:ascii="Arial" w:eastAsia="Times New Roman" w:hAnsi="Arial" w:cs="Arial"/>
          <w:b/>
          <w:sz w:val="14"/>
          <w:szCs w:val="14"/>
        </w:rPr>
        <w:t xml:space="preserve">and B: </w:t>
      </w:r>
      <w:r w:rsidRPr="006A4F2F">
        <w:rPr>
          <w:rFonts w:ascii="Arial" w:eastAsia="Times New Roman" w:hAnsi="Arial" w:cs="Arial"/>
          <w:sz w:val="14"/>
          <w:szCs w:val="14"/>
        </w:rPr>
        <w:t xml:space="preserve">Using the definition of “Residential Students” and “Day Reporting Students” above, enter the headcount and FTE of enrolled education students whose education site is the institution facility named in item 6. </w:t>
      </w:r>
      <w:proofErr w:type="gramStart"/>
      <w:r w:rsidRPr="006A4F2F">
        <w:rPr>
          <w:rFonts w:ascii="Arial" w:eastAsia="Times New Roman" w:hAnsi="Arial" w:cs="Arial"/>
          <w:sz w:val="14"/>
          <w:szCs w:val="14"/>
        </w:rPr>
        <w:t>in</w:t>
      </w:r>
      <w:proofErr w:type="gramEnd"/>
      <w:r w:rsidRPr="006A4F2F">
        <w:rPr>
          <w:rFonts w:ascii="Arial" w:eastAsia="Times New Roman" w:hAnsi="Arial" w:cs="Arial"/>
          <w:sz w:val="14"/>
          <w:szCs w:val="14"/>
        </w:rPr>
        <w:t xml:space="preserve"> the respective boxes.</w:t>
      </w:r>
    </w:p>
    <w:p w14:paraId="7677E95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713FB0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C and D: </w:t>
      </w:r>
      <w:r w:rsidRPr="006A4F2F">
        <w:rPr>
          <w:rFonts w:ascii="Arial" w:eastAsia="Times New Roman" w:hAnsi="Arial" w:cs="Arial"/>
          <w:sz w:val="14"/>
          <w:szCs w:val="14"/>
        </w:rPr>
        <w:t xml:space="preserve">Using the definition of “Residential Students” and “Day Reporting Students” above, enter the headcount and FTE of enrolled education students whose education site is other than the institution facility named in item 6. </w:t>
      </w:r>
      <w:proofErr w:type="gramStart"/>
      <w:r w:rsidRPr="006A4F2F">
        <w:rPr>
          <w:rFonts w:ascii="Arial" w:eastAsia="Times New Roman" w:hAnsi="Arial" w:cs="Arial"/>
          <w:sz w:val="14"/>
          <w:szCs w:val="14"/>
        </w:rPr>
        <w:t>in</w:t>
      </w:r>
      <w:proofErr w:type="gramEnd"/>
      <w:r w:rsidRPr="006A4F2F">
        <w:rPr>
          <w:rFonts w:ascii="Arial" w:eastAsia="Times New Roman" w:hAnsi="Arial" w:cs="Arial"/>
          <w:sz w:val="14"/>
          <w:szCs w:val="14"/>
        </w:rPr>
        <w:t xml:space="preserve"> the respective boxes. For Community Facilities and Day Reporting educational programs, institutional education services may only be conducted on-site at the institution facility.</w:t>
      </w:r>
    </w:p>
    <w:p w14:paraId="3369E9A4"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0134F7BF"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E and F: </w:t>
      </w:r>
      <w:r w:rsidRPr="006A4F2F">
        <w:rPr>
          <w:rFonts w:ascii="Arial" w:eastAsia="Times New Roman" w:hAnsi="Arial" w:cs="Arial"/>
          <w:sz w:val="14"/>
          <w:szCs w:val="14"/>
        </w:rPr>
        <w:t xml:space="preserve">Enter the headcount and FTE of students housed in a mentally ill offender unit. This headcount and FTE should be included in Columns A–D and reported discretely again in Columns E and F. </w:t>
      </w:r>
    </w:p>
    <w:p w14:paraId="68111295"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7202C0CF" w14:textId="77777777" w:rsidR="001B58D8" w:rsidRPr="00682554"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82554">
        <w:rPr>
          <w:rFonts w:ascii="Arial" w:eastAsia="Times New Roman" w:hAnsi="Arial" w:cs="Arial"/>
          <w:b/>
          <w:sz w:val="14"/>
          <w:szCs w:val="14"/>
        </w:rPr>
        <w:t xml:space="preserve">Differentiated Instructional Allocation Assurance: </w:t>
      </w:r>
      <w:r w:rsidRPr="00682554">
        <w:rPr>
          <w:rFonts w:ascii="Arial" w:eastAsia="Times New Roman" w:hAnsi="Arial" w:cs="Arial"/>
          <w:sz w:val="14"/>
          <w:szCs w:val="14"/>
        </w:rPr>
        <w:t>Residential Habilitation Centers, Long-Term Juvenile Institutions, Community Facilities, and County Juvenile Detention Centers check either the “Yes” or “No” box indicating t</w:t>
      </w:r>
      <w:r>
        <w:rPr>
          <w:rFonts w:ascii="Arial" w:eastAsia="Times New Roman" w:hAnsi="Arial" w:cs="Arial"/>
          <w:sz w:val="14"/>
          <w:szCs w:val="14"/>
        </w:rPr>
        <w:t>hey assure that the additional D</w:t>
      </w:r>
      <w:r w:rsidRPr="00682554">
        <w:rPr>
          <w:rFonts w:ascii="Arial" w:eastAsia="Times New Roman" w:hAnsi="Arial" w:cs="Arial"/>
          <w:sz w:val="14"/>
          <w:szCs w:val="14"/>
        </w:rPr>
        <w:t xml:space="preserve">ifferentiated Instructional Allocation will be spent as intended. </w:t>
      </w:r>
    </w:p>
    <w:p w14:paraId="6EABB2F7"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4BFDB1FA"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Certification: </w:t>
      </w:r>
      <w:r w:rsidRPr="006A4F2F">
        <w:rPr>
          <w:rFonts w:ascii="Arial" w:eastAsia="Times New Roman" w:hAnsi="Arial" w:cs="Arial"/>
          <w:sz w:val="14"/>
          <w:szCs w:val="14"/>
        </w:rPr>
        <w:t>Sign and date the completed Form E-672.</w:t>
      </w:r>
    </w:p>
    <w:p w14:paraId="5EA1B496" w14:textId="77777777" w:rsidR="001B58D8" w:rsidRPr="004C7F9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5"/>
          <w:szCs w:val="15"/>
        </w:rPr>
      </w:pPr>
    </w:p>
    <w:p w14:paraId="7C99C67D" w14:textId="77777777" w:rsidR="001B58D8" w:rsidRDefault="001B58D8" w:rsidP="001B58D8">
      <w:pPr>
        <w:rPr>
          <w:rFonts w:ascii="Arial" w:eastAsia="Times New Roman" w:hAnsi="Arial" w:cs="Times New Roman"/>
          <w:b/>
          <w:sz w:val="24"/>
          <w:szCs w:val="24"/>
        </w:rPr>
      </w:pPr>
    </w:p>
    <w:p w14:paraId="42043606" w14:textId="52AFAC1A" w:rsidR="001B58D8" w:rsidRDefault="001B58D8" w:rsidP="001D4DCB">
      <w:pPr>
        <w:tabs>
          <w:tab w:val="center" w:pos="4680"/>
        </w:tabs>
        <w:suppressAutoHyphens/>
        <w:rPr>
          <w:rFonts w:ascii="Arial" w:eastAsia="Times New Roman" w:hAnsi="Arial" w:cs="Times New Roman"/>
          <w:b/>
          <w:sz w:val="24"/>
          <w:szCs w:val="24"/>
        </w:rPr>
        <w:sectPr w:rsidR="001B58D8" w:rsidSect="00912508">
          <w:endnotePr>
            <w:numFmt w:val="decimal"/>
          </w:endnotePr>
          <w:type w:val="continuous"/>
          <w:pgSz w:w="12240" w:h="15840" w:code="1"/>
          <w:pgMar w:top="720" w:right="576" w:bottom="576" w:left="720" w:header="0" w:footer="0" w:gutter="0"/>
          <w:pgNumType w:start="1"/>
          <w:cols w:num="2" w:space="720"/>
          <w:noEndnote/>
          <w:titlePg/>
        </w:sectPr>
      </w:pPr>
    </w:p>
    <w:p w14:paraId="45F47B86"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bookmarkStart w:id="1" w:name="_GoBack"/>
      <w:bookmarkEnd w:id="1"/>
    </w:p>
    <w:bookmarkEnd w:id="0"/>
    <w:sectPr w:rsidR="001B58D8" w:rsidRPr="007F1991" w:rsidSect="00A81EED">
      <w:headerReference w:type="even" r:id="rId25"/>
      <w:headerReference w:type="default" r:id="rId26"/>
      <w:headerReference w:type="first" r:id="rId27"/>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F171" w14:textId="77777777" w:rsidR="00340A35" w:rsidRPr="00B76EDF" w:rsidRDefault="00340A35" w:rsidP="00912508">
    <w:pPr>
      <w:pStyle w:val="Footer"/>
    </w:pPr>
  </w:p>
  <w:p w14:paraId="03C46E65" w14:textId="77777777" w:rsidR="00340A35" w:rsidRDefault="00340A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5FA3" w14:textId="77777777" w:rsidR="00340A35" w:rsidRPr="000F2F26" w:rsidRDefault="00340A35" w:rsidP="00912508">
    <w:pPr>
      <w:pStyle w:val="Footer"/>
    </w:pPr>
  </w:p>
  <w:p w14:paraId="16C3DDC3" w14:textId="77777777" w:rsidR="00340A35" w:rsidRDefault="00340A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340A35" w:rsidRDefault="00340A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BC0E" w14:textId="77777777" w:rsidR="00340A35" w:rsidRDefault="00340A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E532" w14:textId="77777777" w:rsidR="00340A35" w:rsidRDefault="00340A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D3CD"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4CE7"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EB69" w14:textId="77777777" w:rsidR="00340A35" w:rsidRDefault="00340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AA29"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D9F6" w14:textId="77777777" w:rsidR="00340A35" w:rsidRDefault="00340A35">
    <w:pPr>
      <w:pStyle w:val="Header"/>
    </w:pPr>
  </w:p>
  <w:p w14:paraId="4A777F18" w14:textId="77777777" w:rsidR="00340A35" w:rsidRDefault="00340A3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609F" w14:textId="77777777" w:rsidR="00340A35" w:rsidRPr="000F2F26" w:rsidRDefault="00340A35" w:rsidP="00912508">
    <w:pPr>
      <w:pStyle w:val="Header"/>
    </w:pPr>
  </w:p>
  <w:p w14:paraId="7A908D26" w14:textId="77777777" w:rsidR="00340A35" w:rsidRDefault="00340A3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9323" w14:textId="77777777" w:rsidR="00340A35" w:rsidRPr="000F2F26" w:rsidRDefault="00340A35" w:rsidP="00912508">
    <w:pPr>
      <w:pStyle w:val="Header"/>
    </w:pPr>
  </w:p>
  <w:p w14:paraId="7D837B5B" w14:textId="77777777" w:rsidR="00340A35" w:rsidRDefault="00340A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LockTheme/>
  <w:styleLockQFSet/>
  <w:defaultTabStop w:val="720"/>
  <w:drawingGridHorizontalSpacing w:val="110"/>
  <w:displayHorizontalDrawingGridEvery w:val="2"/>
  <w:characterSpacingControl w:val="doNotCompress"/>
  <w:hdrShapeDefaults>
    <o:shapedefaults v:ext="edit" spidmax="27649">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4DCB"/>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76499"/>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81290"/>
    <w:rsid w:val="00587681"/>
    <w:rsid w:val="00597582"/>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47931"/>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162"/>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https://i.creativecommons.org/l/by-nd/4.0/88x31.png"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E754C-192A-41C2-BE10-77A3D7E2E8BC}">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92D6B240-EA74-40A2-AA2E-11410382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2021-08-27T15:29:00Z</dcterms:created>
  <dcterms:modified xsi:type="dcterms:W3CDTF">2021-08-27T15:29:00Z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